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6E583" w14:textId="77777777" w:rsidR="00A11116" w:rsidRDefault="00A11116" w:rsidP="007C29C0">
      <w:pPr>
        <w:rPr>
          <w:rFonts w:ascii="Arial" w:hAnsi="Arial" w:cs="Arial"/>
          <w:sz w:val="22"/>
          <w:szCs w:val="22"/>
          <w:u w:val="single"/>
        </w:rPr>
      </w:pPr>
    </w:p>
    <w:p w14:paraId="6C0F73A2" w14:textId="238B2332" w:rsidR="00A11116" w:rsidRPr="00421752" w:rsidRDefault="00A11116" w:rsidP="00A11116">
      <w:pPr>
        <w:jc w:val="center"/>
        <w:rPr>
          <w:rFonts w:ascii="Arial" w:hAnsi="Arial" w:cs="Arial"/>
          <w:sz w:val="22"/>
          <w:szCs w:val="22"/>
        </w:rPr>
      </w:pPr>
    </w:p>
    <w:p w14:paraId="27D3EBAA" w14:textId="77777777" w:rsidR="00A11116" w:rsidRDefault="00A11116" w:rsidP="00A11116">
      <w:pPr>
        <w:rPr>
          <w:rFonts w:ascii="Arial" w:hAnsi="Arial" w:cs="Arial"/>
          <w:sz w:val="22"/>
          <w:szCs w:val="22"/>
        </w:rPr>
      </w:pPr>
    </w:p>
    <w:p w14:paraId="0804B333" w14:textId="77777777" w:rsidR="00A11116" w:rsidRDefault="00A11116" w:rsidP="00A11116">
      <w:pPr>
        <w:rPr>
          <w:rFonts w:ascii="Arial" w:hAnsi="Arial" w:cs="Arial"/>
        </w:rPr>
      </w:pPr>
    </w:p>
    <w:p w14:paraId="375B6838" w14:textId="77777777" w:rsidR="00A11116" w:rsidRPr="002C6B79" w:rsidRDefault="00A11116" w:rsidP="00A11116">
      <w:pPr>
        <w:jc w:val="center"/>
        <w:rPr>
          <w:rFonts w:ascii="Arial" w:hAnsi="Arial" w:cs="Arial"/>
        </w:rPr>
      </w:pPr>
      <w:r w:rsidRPr="002C6B79">
        <w:rPr>
          <w:rFonts w:ascii="Arial" w:hAnsi="Arial" w:cs="Arial"/>
        </w:rPr>
        <w:t>Rape and Sexual Abuse Support Centre</w:t>
      </w:r>
    </w:p>
    <w:p w14:paraId="48BA0B21" w14:textId="77777777" w:rsidR="00A11116" w:rsidRDefault="00A11116" w:rsidP="00A11116">
      <w:pPr>
        <w:tabs>
          <w:tab w:val="left" w:pos="6375"/>
        </w:tabs>
        <w:jc w:val="center"/>
        <w:rPr>
          <w:rFonts w:ascii="Arial" w:hAnsi="Arial" w:cs="Arial"/>
          <w:b/>
          <w:sz w:val="32"/>
          <w:szCs w:val="32"/>
        </w:rPr>
      </w:pPr>
    </w:p>
    <w:p w14:paraId="2449C236" w14:textId="77777777" w:rsidR="00A11116" w:rsidRPr="00A800F4" w:rsidRDefault="00A11116" w:rsidP="00A11116">
      <w:pPr>
        <w:tabs>
          <w:tab w:val="left" w:pos="6375"/>
        </w:tabs>
        <w:jc w:val="center"/>
        <w:rPr>
          <w:rFonts w:ascii="Arial" w:hAnsi="Arial" w:cs="Arial"/>
          <w:b/>
          <w:sz w:val="32"/>
          <w:szCs w:val="32"/>
        </w:rPr>
      </w:pPr>
      <w:r w:rsidRPr="00A800F4">
        <w:rPr>
          <w:rFonts w:ascii="Arial" w:hAnsi="Arial" w:cs="Arial"/>
          <w:b/>
          <w:sz w:val="32"/>
          <w:szCs w:val="32"/>
        </w:rPr>
        <w:t>POLICIES &amp; PROCEDURES</w:t>
      </w:r>
    </w:p>
    <w:p w14:paraId="3CAC678F" w14:textId="77777777" w:rsidR="00A11116" w:rsidRPr="00FE44FF" w:rsidRDefault="00A11116" w:rsidP="00A11116">
      <w:pPr>
        <w:rPr>
          <w:rFonts w:ascii="Arial" w:hAnsi="Arial" w:cs="Arial"/>
        </w:rPr>
      </w:pPr>
    </w:p>
    <w:p w14:paraId="3D0DBFE7" w14:textId="77777777" w:rsidR="00A11116" w:rsidRPr="00FE44FF" w:rsidRDefault="00A11116" w:rsidP="00A11116">
      <w:pPr>
        <w:rPr>
          <w:rFonts w:ascii="Arial" w:hAnsi="Arial" w:cs="Arial"/>
        </w:rPr>
      </w:pPr>
    </w:p>
    <w:p w14:paraId="5387CA6C" w14:textId="5A92AA34" w:rsidR="00A11116" w:rsidRPr="00A11116" w:rsidRDefault="0011025F" w:rsidP="00A11116">
      <w:pPr>
        <w:rPr>
          <w:rFonts w:ascii="Arial" w:hAnsi="Arial" w:cs="Arial"/>
          <w:b/>
        </w:rPr>
      </w:pPr>
      <w:r>
        <w:rPr>
          <w:rFonts w:ascii="Arial" w:hAnsi="Arial" w:cs="Arial"/>
          <w:b/>
        </w:rPr>
        <w:t xml:space="preserve">Safeguarding </w:t>
      </w:r>
      <w:r w:rsidR="00A11116" w:rsidRPr="00A11116">
        <w:rPr>
          <w:rFonts w:ascii="Arial" w:hAnsi="Arial" w:cs="Arial"/>
          <w:b/>
        </w:rPr>
        <w:t xml:space="preserve">Adults </w:t>
      </w:r>
      <w:r w:rsidR="00E974A0">
        <w:rPr>
          <w:rFonts w:ascii="Arial" w:hAnsi="Arial" w:cs="Arial"/>
          <w:b/>
        </w:rPr>
        <w:t xml:space="preserve">at Risk </w:t>
      </w:r>
      <w:r w:rsidR="00A11116" w:rsidRPr="00A11116">
        <w:rPr>
          <w:rFonts w:ascii="Arial" w:hAnsi="Arial" w:cs="Arial"/>
          <w:b/>
        </w:rPr>
        <w:t>Policy</w:t>
      </w:r>
    </w:p>
    <w:p w14:paraId="1B6D7258" w14:textId="77777777" w:rsidR="00A11116" w:rsidRPr="00A11116" w:rsidRDefault="00A11116" w:rsidP="00A11116">
      <w:pPr>
        <w:rPr>
          <w:rFonts w:ascii="Arial" w:hAnsi="Arial" w:cs="Arial"/>
          <w:b/>
        </w:rPr>
      </w:pPr>
    </w:p>
    <w:p w14:paraId="50C85D07" w14:textId="77777777" w:rsidR="00A11116" w:rsidRDefault="00A11116" w:rsidP="00A11116">
      <w:pPr>
        <w:rPr>
          <w:rFonts w:ascii="Arial" w:hAnsi="Arial" w:cs="Arial"/>
        </w:rPr>
      </w:pPr>
    </w:p>
    <w:p w14:paraId="31A5C530" w14:textId="77777777" w:rsidR="00A11116" w:rsidRPr="00FE44FF" w:rsidRDefault="00A11116" w:rsidP="00A11116">
      <w:pPr>
        <w:rPr>
          <w:rFonts w:ascii="Arial" w:hAnsi="Arial" w:cs="Arial"/>
        </w:rPr>
      </w:pPr>
      <w:r w:rsidRPr="00FE44FF">
        <w:rPr>
          <w:rFonts w:ascii="Arial" w:hAnsi="Arial" w:cs="Arial"/>
        </w:rPr>
        <w:t>Version History/Change Control</w:t>
      </w:r>
    </w:p>
    <w:p w14:paraId="3F8A8EA4" w14:textId="77777777" w:rsidR="00A11116" w:rsidRPr="00FE44FF" w:rsidRDefault="00A11116" w:rsidP="00A11116">
      <w:pPr>
        <w:rPr>
          <w:rFonts w:ascii="Arial" w:hAnsi="Arial" w:cs="Arial"/>
        </w:rPr>
      </w:pPr>
    </w:p>
    <w:tbl>
      <w:tblPr>
        <w:tblW w:w="10873" w:type="dxa"/>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1620"/>
        <w:gridCol w:w="1800"/>
        <w:gridCol w:w="3420"/>
        <w:gridCol w:w="2845"/>
      </w:tblGrid>
      <w:tr w:rsidR="00A11116" w:rsidRPr="00FE44FF" w14:paraId="43785F11" w14:textId="77777777" w:rsidTr="00935639">
        <w:tc>
          <w:tcPr>
            <w:tcW w:w="1188" w:type="dxa"/>
          </w:tcPr>
          <w:p w14:paraId="418EF901" w14:textId="77777777" w:rsidR="00A11116" w:rsidRPr="00FE44FF" w:rsidRDefault="00A11116" w:rsidP="00935639">
            <w:pPr>
              <w:jc w:val="center"/>
              <w:rPr>
                <w:rFonts w:ascii="Arial" w:hAnsi="Arial" w:cs="Arial"/>
                <w:b/>
              </w:rPr>
            </w:pPr>
            <w:r w:rsidRPr="00FE44FF">
              <w:rPr>
                <w:rFonts w:ascii="Arial" w:hAnsi="Arial" w:cs="Arial"/>
                <w:b/>
              </w:rPr>
              <w:t>Version No</w:t>
            </w:r>
          </w:p>
        </w:tc>
        <w:tc>
          <w:tcPr>
            <w:tcW w:w="1620" w:type="dxa"/>
          </w:tcPr>
          <w:p w14:paraId="24F36385" w14:textId="77777777" w:rsidR="00A11116" w:rsidRPr="00FE44FF" w:rsidRDefault="00A11116" w:rsidP="00935639">
            <w:pPr>
              <w:jc w:val="center"/>
              <w:rPr>
                <w:rFonts w:ascii="Arial" w:hAnsi="Arial" w:cs="Arial"/>
                <w:b/>
              </w:rPr>
            </w:pPr>
            <w:r w:rsidRPr="00FE44FF">
              <w:rPr>
                <w:rFonts w:ascii="Arial" w:hAnsi="Arial" w:cs="Arial"/>
                <w:b/>
              </w:rPr>
              <w:t>Date</w:t>
            </w:r>
          </w:p>
        </w:tc>
        <w:tc>
          <w:tcPr>
            <w:tcW w:w="1800" w:type="dxa"/>
          </w:tcPr>
          <w:p w14:paraId="283DBC16" w14:textId="77777777" w:rsidR="00A11116" w:rsidRPr="00FE44FF" w:rsidRDefault="00A11116" w:rsidP="00935639">
            <w:pPr>
              <w:jc w:val="center"/>
              <w:rPr>
                <w:rFonts w:ascii="Arial" w:hAnsi="Arial" w:cs="Arial"/>
                <w:b/>
              </w:rPr>
            </w:pPr>
            <w:r w:rsidRPr="00FE44FF">
              <w:rPr>
                <w:rFonts w:ascii="Arial" w:hAnsi="Arial" w:cs="Arial"/>
                <w:b/>
              </w:rPr>
              <w:t>Author/Amender</w:t>
            </w:r>
          </w:p>
        </w:tc>
        <w:tc>
          <w:tcPr>
            <w:tcW w:w="3420" w:type="dxa"/>
          </w:tcPr>
          <w:p w14:paraId="63655881" w14:textId="77777777" w:rsidR="00A11116" w:rsidRPr="00FE44FF" w:rsidRDefault="00A11116" w:rsidP="00935639">
            <w:pPr>
              <w:jc w:val="center"/>
              <w:rPr>
                <w:rFonts w:ascii="Arial" w:hAnsi="Arial" w:cs="Arial"/>
                <w:b/>
              </w:rPr>
            </w:pPr>
            <w:r w:rsidRPr="00FE44FF">
              <w:rPr>
                <w:rFonts w:ascii="Arial" w:hAnsi="Arial" w:cs="Arial"/>
                <w:b/>
              </w:rPr>
              <w:t>Reason for change</w:t>
            </w:r>
          </w:p>
        </w:tc>
        <w:tc>
          <w:tcPr>
            <w:tcW w:w="2845" w:type="dxa"/>
          </w:tcPr>
          <w:p w14:paraId="420135C3" w14:textId="77777777" w:rsidR="00A11116" w:rsidRPr="00FE44FF" w:rsidRDefault="00A11116" w:rsidP="00935639">
            <w:pPr>
              <w:jc w:val="center"/>
              <w:rPr>
                <w:rFonts w:ascii="Arial" w:hAnsi="Arial" w:cs="Arial"/>
                <w:b/>
              </w:rPr>
            </w:pPr>
            <w:r w:rsidRPr="00FE44FF">
              <w:rPr>
                <w:rFonts w:ascii="Arial" w:hAnsi="Arial" w:cs="Arial"/>
                <w:b/>
              </w:rPr>
              <w:t>Next Review Date</w:t>
            </w:r>
          </w:p>
        </w:tc>
      </w:tr>
      <w:tr w:rsidR="00A11116" w:rsidRPr="00FE44FF" w14:paraId="2DDB65CF" w14:textId="77777777" w:rsidTr="00935639">
        <w:tc>
          <w:tcPr>
            <w:tcW w:w="1188" w:type="dxa"/>
          </w:tcPr>
          <w:p w14:paraId="7BE3F839" w14:textId="77777777" w:rsidR="00A11116" w:rsidRPr="00FE44FF" w:rsidRDefault="00A11116" w:rsidP="00935639">
            <w:pPr>
              <w:rPr>
                <w:rFonts w:ascii="Arial" w:hAnsi="Arial" w:cs="Arial"/>
              </w:rPr>
            </w:pPr>
            <w:r>
              <w:rPr>
                <w:rFonts w:ascii="Arial" w:hAnsi="Arial" w:cs="Arial"/>
              </w:rPr>
              <w:t>1.1</w:t>
            </w:r>
          </w:p>
        </w:tc>
        <w:tc>
          <w:tcPr>
            <w:tcW w:w="1620" w:type="dxa"/>
          </w:tcPr>
          <w:p w14:paraId="73B695DE" w14:textId="77777777" w:rsidR="00A11116" w:rsidRPr="00FE44FF" w:rsidRDefault="00A11116" w:rsidP="00935639">
            <w:pPr>
              <w:rPr>
                <w:rFonts w:ascii="Arial" w:hAnsi="Arial" w:cs="Arial"/>
              </w:rPr>
            </w:pPr>
            <w:r>
              <w:rPr>
                <w:rFonts w:ascii="Arial" w:hAnsi="Arial" w:cs="Arial"/>
              </w:rPr>
              <w:t>May 2012</w:t>
            </w:r>
          </w:p>
        </w:tc>
        <w:tc>
          <w:tcPr>
            <w:tcW w:w="1800" w:type="dxa"/>
          </w:tcPr>
          <w:p w14:paraId="3EA06CE5" w14:textId="77777777" w:rsidR="00A11116" w:rsidRPr="00FE44FF" w:rsidRDefault="00A11116" w:rsidP="00935639">
            <w:pPr>
              <w:rPr>
                <w:rFonts w:ascii="Arial" w:hAnsi="Arial" w:cs="Arial"/>
              </w:rPr>
            </w:pPr>
            <w:r>
              <w:rPr>
                <w:rFonts w:ascii="Arial" w:hAnsi="Arial" w:cs="Arial"/>
              </w:rPr>
              <w:t>Alex Brass</w:t>
            </w:r>
          </w:p>
        </w:tc>
        <w:tc>
          <w:tcPr>
            <w:tcW w:w="3420" w:type="dxa"/>
          </w:tcPr>
          <w:p w14:paraId="2B7E61C9" w14:textId="77777777" w:rsidR="00A11116" w:rsidRPr="00FE44FF" w:rsidRDefault="00A11116" w:rsidP="00935639">
            <w:pPr>
              <w:rPr>
                <w:rFonts w:ascii="Arial" w:hAnsi="Arial" w:cs="Arial"/>
              </w:rPr>
            </w:pPr>
            <w:r>
              <w:rPr>
                <w:rFonts w:ascii="Arial" w:hAnsi="Arial" w:cs="Arial"/>
              </w:rPr>
              <w:t>Replaces previous policy</w:t>
            </w:r>
          </w:p>
        </w:tc>
        <w:tc>
          <w:tcPr>
            <w:tcW w:w="2845" w:type="dxa"/>
          </w:tcPr>
          <w:p w14:paraId="2A7A38A2" w14:textId="77777777" w:rsidR="00A11116" w:rsidRPr="00FE44FF" w:rsidRDefault="00A11116" w:rsidP="00935639">
            <w:pPr>
              <w:rPr>
                <w:rFonts w:ascii="Arial" w:hAnsi="Arial" w:cs="Arial"/>
              </w:rPr>
            </w:pPr>
            <w:r>
              <w:rPr>
                <w:rFonts w:ascii="Arial" w:hAnsi="Arial" w:cs="Arial"/>
              </w:rPr>
              <w:t>June 2014</w:t>
            </w:r>
          </w:p>
        </w:tc>
      </w:tr>
      <w:tr w:rsidR="00A11116" w:rsidRPr="00FE44FF" w14:paraId="0FD97A9C" w14:textId="77777777" w:rsidTr="00935639">
        <w:tc>
          <w:tcPr>
            <w:tcW w:w="1188" w:type="dxa"/>
          </w:tcPr>
          <w:p w14:paraId="54DD9090" w14:textId="77777777" w:rsidR="00A11116" w:rsidRPr="00FE44FF" w:rsidRDefault="004666C8" w:rsidP="00935639">
            <w:pPr>
              <w:rPr>
                <w:rFonts w:ascii="Arial" w:hAnsi="Arial" w:cs="Arial"/>
              </w:rPr>
            </w:pPr>
            <w:r>
              <w:rPr>
                <w:rFonts w:ascii="Arial" w:hAnsi="Arial" w:cs="Arial"/>
              </w:rPr>
              <w:t>1.2</w:t>
            </w:r>
          </w:p>
        </w:tc>
        <w:tc>
          <w:tcPr>
            <w:tcW w:w="1620" w:type="dxa"/>
          </w:tcPr>
          <w:p w14:paraId="52FFC066" w14:textId="77777777" w:rsidR="00A11116" w:rsidRPr="00FE44FF" w:rsidRDefault="004666C8" w:rsidP="00935639">
            <w:pPr>
              <w:rPr>
                <w:rFonts w:ascii="Arial" w:hAnsi="Arial" w:cs="Arial"/>
              </w:rPr>
            </w:pPr>
            <w:r>
              <w:rPr>
                <w:rFonts w:ascii="Arial" w:hAnsi="Arial" w:cs="Arial"/>
              </w:rPr>
              <w:t>October 2014</w:t>
            </w:r>
          </w:p>
        </w:tc>
        <w:tc>
          <w:tcPr>
            <w:tcW w:w="1800" w:type="dxa"/>
          </w:tcPr>
          <w:p w14:paraId="3884EBF6" w14:textId="77777777" w:rsidR="00A11116" w:rsidRPr="00FE44FF" w:rsidRDefault="004666C8" w:rsidP="00935639">
            <w:pPr>
              <w:rPr>
                <w:rFonts w:ascii="Arial" w:hAnsi="Arial" w:cs="Arial"/>
              </w:rPr>
            </w:pPr>
            <w:r>
              <w:rPr>
                <w:rFonts w:ascii="Arial" w:hAnsi="Arial" w:cs="Arial"/>
              </w:rPr>
              <w:t>Julie Evans</w:t>
            </w:r>
          </w:p>
        </w:tc>
        <w:tc>
          <w:tcPr>
            <w:tcW w:w="3420" w:type="dxa"/>
          </w:tcPr>
          <w:p w14:paraId="5E5D0D37" w14:textId="77777777" w:rsidR="00A11116" w:rsidRPr="00FE44FF" w:rsidRDefault="004666C8" w:rsidP="00935639">
            <w:pPr>
              <w:rPr>
                <w:rFonts w:ascii="Arial" w:hAnsi="Arial" w:cs="Arial"/>
              </w:rPr>
            </w:pPr>
            <w:r>
              <w:rPr>
                <w:rFonts w:ascii="Arial" w:hAnsi="Arial" w:cs="Arial"/>
              </w:rPr>
              <w:t>Review</w:t>
            </w:r>
          </w:p>
        </w:tc>
        <w:tc>
          <w:tcPr>
            <w:tcW w:w="2845" w:type="dxa"/>
          </w:tcPr>
          <w:p w14:paraId="32D0D072" w14:textId="77777777" w:rsidR="00A11116" w:rsidRPr="00FE44FF" w:rsidRDefault="00125172" w:rsidP="00935639">
            <w:pPr>
              <w:rPr>
                <w:rFonts w:ascii="Arial" w:hAnsi="Arial" w:cs="Arial"/>
              </w:rPr>
            </w:pPr>
            <w:r>
              <w:rPr>
                <w:rFonts w:ascii="Arial" w:hAnsi="Arial" w:cs="Arial"/>
              </w:rPr>
              <w:t>October 2016</w:t>
            </w:r>
          </w:p>
        </w:tc>
      </w:tr>
      <w:tr w:rsidR="00A11116" w:rsidRPr="00FE44FF" w14:paraId="0933BC05" w14:textId="77777777" w:rsidTr="00935639">
        <w:tc>
          <w:tcPr>
            <w:tcW w:w="1188" w:type="dxa"/>
          </w:tcPr>
          <w:p w14:paraId="25417A4E" w14:textId="77777777" w:rsidR="00A11116" w:rsidRPr="00FE44FF" w:rsidRDefault="00125172" w:rsidP="00935639">
            <w:pPr>
              <w:rPr>
                <w:rFonts w:ascii="Arial" w:hAnsi="Arial" w:cs="Arial"/>
              </w:rPr>
            </w:pPr>
            <w:r>
              <w:rPr>
                <w:rFonts w:ascii="Arial" w:hAnsi="Arial" w:cs="Arial"/>
              </w:rPr>
              <w:t>1.2</w:t>
            </w:r>
          </w:p>
        </w:tc>
        <w:tc>
          <w:tcPr>
            <w:tcW w:w="1620" w:type="dxa"/>
          </w:tcPr>
          <w:p w14:paraId="5BFDCEB0" w14:textId="77777777" w:rsidR="00A11116" w:rsidRPr="00FE44FF" w:rsidRDefault="00125172" w:rsidP="00935639">
            <w:pPr>
              <w:rPr>
                <w:rFonts w:ascii="Arial" w:hAnsi="Arial" w:cs="Arial"/>
              </w:rPr>
            </w:pPr>
            <w:r>
              <w:rPr>
                <w:rFonts w:ascii="Arial" w:hAnsi="Arial" w:cs="Arial"/>
              </w:rPr>
              <w:t>February 2016</w:t>
            </w:r>
          </w:p>
        </w:tc>
        <w:tc>
          <w:tcPr>
            <w:tcW w:w="1800" w:type="dxa"/>
          </w:tcPr>
          <w:p w14:paraId="32EF134D" w14:textId="77777777" w:rsidR="00A11116" w:rsidRPr="00FE44FF" w:rsidRDefault="00125172" w:rsidP="00935639">
            <w:pPr>
              <w:rPr>
                <w:rFonts w:ascii="Arial" w:hAnsi="Arial" w:cs="Arial"/>
              </w:rPr>
            </w:pPr>
            <w:r>
              <w:rPr>
                <w:rFonts w:ascii="Arial" w:hAnsi="Arial" w:cs="Arial"/>
              </w:rPr>
              <w:t>Julie Evans</w:t>
            </w:r>
          </w:p>
        </w:tc>
        <w:tc>
          <w:tcPr>
            <w:tcW w:w="3420" w:type="dxa"/>
          </w:tcPr>
          <w:p w14:paraId="18C430E4" w14:textId="77777777" w:rsidR="00A11116" w:rsidRPr="00FE44FF" w:rsidRDefault="00125172" w:rsidP="00935639">
            <w:pPr>
              <w:rPr>
                <w:rFonts w:ascii="Arial" w:hAnsi="Arial" w:cs="Arial"/>
              </w:rPr>
            </w:pPr>
            <w:r>
              <w:rPr>
                <w:rFonts w:ascii="Arial" w:hAnsi="Arial" w:cs="Arial"/>
              </w:rPr>
              <w:t>Review</w:t>
            </w:r>
          </w:p>
        </w:tc>
        <w:tc>
          <w:tcPr>
            <w:tcW w:w="2845" w:type="dxa"/>
          </w:tcPr>
          <w:p w14:paraId="39944BFB" w14:textId="77777777" w:rsidR="00A11116" w:rsidRPr="00FE44FF" w:rsidRDefault="00125172" w:rsidP="00935639">
            <w:pPr>
              <w:rPr>
                <w:rFonts w:ascii="Arial" w:hAnsi="Arial" w:cs="Arial"/>
              </w:rPr>
            </w:pPr>
            <w:r>
              <w:rPr>
                <w:rFonts w:ascii="Arial" w:hAnsi="Arial" w:cs="Arial"/>
              </w:rPr>
              <w:t>March 2018</w:t>
            </w:r>
          </w:p>
        </w:tc>
      </w:tr>
      <w:tr w:rsidR="00A11116" w:rsidRPr="00FE44FF" w14:paraId="7E3FFFBE" w14:textId="77777777" w:rsidTr="00935639">
        <w:tc>
          <w:tcPr>
            <w:tcW w:w="1188" w:type="dxa"/>
          </w:tcPr>
          <w:p w14:paraId="20C0CB82" w14:textId="77777777" w:rsidR="00A11116" w:rsidRPr="00FE44FF" w:rsidRDefault="00A43DD9" w:rsidP="00935639">
            <w:pPr>
              <w:rPr>
                <w:rFonts w:ascii="Arial" w:hAnsi="Arial" w:cs="Arial"/>
              </w:rPr>
            </w:pPr>
            <w:r>
              <w:rPr>
                <w:rFonts w:ascii="Arial" w:hAnsi="Arial" w:cs="Arial"/>
              </w:rPr>
              <w:t>1.3</w:t>
            </w:r>
          </w:p>
        </w:tc>
        <w:tc>
          <w:tcPr>
            <w:tcW w:w="1620" w:type="dxa"/>
          </w:tcPr>
          <w:p w14:paraId="1F4BFCD7" w14:textId="77777777" w:rsidR="00A11116" w:rsidRPr="00FE44FF" w:rsidRDefault="00A43DD9" w:rsidP="00935639">
            <w:pPr>
              <w:rPr>
                <w:rFonts w:ascii="Arial" w:hAnsi="Arial" w:cs="Arial"/>
              </w:rPr>
            </w:pPr>
            <w:r>
              <w:rPr>
                <w:rFonts w:ascii="Arial" w:hAnsi="Arial" w:cs="Arial"/>
              </w:rPr>
              <w:t>November 2016</w:t>
            </w:r>
          </w:p>
        </w:tc>
        <w:tc>
          <w:tcPr>
            <w:tcW w:w="1800" w:type="dxa"/>
          </w:tcPr>
          <w:p w14:paraId="412F89F0" w14:textId="77777777" w:rsidR="00A11116" w:rsidRDefault="00A43DD9" w:rsidP="00935639">
            <w:pPr>
              <w:rPr>
                <w:rFonts w:ascii="Arial" w:hAnsi="Arial" w:cs="Arial"/>
              </w:rPr>
            </w:pPr>
            <w:r>
              <w:rPr>
                <w:rFonts w:ascii="Arial" w:hAnsi="Arial" w:cs="Arial"/>
              </w:rPr>
              <w:t>Julie Evans</w:t>
            </w:r>
          </w:p>
          <w:p w14:paraId="57CBA11D" w14:textId="77777777" w:rsidR="00A43DD9" w:rsidRPr="00A43DD9" w:rsidRDefault="00A43DD9" w:rsidP="00935639">
            <w:pPr>
              <w:rPr>
                <w:rFonts w:ascii="Arial" w:hAnsi="Arial" w:cs="Arial"/>
                <w:sz w:val="20"/>
              </w:rPr>
            </w:pPr>
            <w:r w:rsidRPr="00A43DD9">
              <w:rPr>
                <w:rFonts w:ascii="Arial" w:hAnsi="Arial" w:cs="Arial"/>
                <w:sz w:val="20"/>
              </w:rPr>
              <w:t>Helen Wardman</w:t>
            </w:r>
          </w:p>
        </w:tc>
        <w:tc>
          <w:tcPr>
            <w:tcW w:w="3420" w:type="dxa"/>
          </w:tcPr>
          <w:p w14:paraId="39F0C913" w14:textId="77777777" w:rsidR="00A11116" w:rsidRPr="00FE44FF" w:rsidRDefault="00A43DD9" w:rsidP="00935639">
            <w:pPr>
              <w:rPr>
                <w:rFonts w:ascii="Arial" w:hAnsi="Arial" w:cs="Arial"/>
              </w:rPr>
            </w:pPr>
            <w:r>
              <w:rPr>
                <w:rFonts w:ascii="Arial" w:hAnsi="Arial" w:cs="Arial"/>
              </w:rPr>
              <w:t>Review &amp; Update</w:t>
            </w:r>
          </w:p>
        </w:tc>
        <w:tc>
          <w:tcPr>
            <w:tcW w:w="2845" w:type="dxa"/>
          </w:tcPr>
          <w:p w14:paraId="655EBB30" w14:textId="77777777" w:rsidR="00A11116" w:rsidRPr="00FE44FF" w:rsidRDefault="00A43DD9" w:rsidP="00935639">
            <w:pPr>
              <w:rPr>
                <w:rFonts w:ascii="Arial" w:hAnsi="Arial" w:cs="Arial"/>
              </w:rPr>
            </w:pPr>
            <w:r>
              <w:rPr>
                <w:rFonts w:ascii="Arial" w:hAnsi="Arial" w:cs="Arial"/>
              </w:rPr>
              <w:t>November 2018</w:t>
            </w:r>
          </w:p>
        </w:tc>
      </w:tr>
      <w:tr w:rsidR="00A11116" w:rsidRPr="00FE44FF" w14:paraId="39271C07" w14:textId="77777777" w:rsidTr="00935639">
        <w:tc>
          <w:tcPr>
            <w:tcW w:w="1188" w:type="dxa"/>
          </w:tcPr>
          <w:p w14:paraId="78431E05" w14:textId="77777777" w:rsidR="00A11116" w:rsidRPr="00FE44FF" w:rsidRDefault="00062472" w:rsidP="00935639">
            <w:pPr>
              <w:rPr>
                <w:rFonts w:ascii="Arial" w:hAnsi="Arial" w:cs="Arial"/>
              </w:rPr>
            </w:pPr>
            <w:r>
              <w:rPr>
                <w:rFonts w:ascii="Arial" w:hAnsi="Arial" w:cs="Arial"/>
              </w:rPr>
              <w:t>1.4</w:t>
            </w:r>
          </w:p>
        </w:tc>
        <w:tc>
          <w:tcPr>
            <w:tcW w:w="1620" w:type="dxa"/>
          </w:tcPr>
          <w:p w14:paraId="41E3ABB7" w14:textId="77777777" w:rsidR="00A11116" w:rsidRPr="00FE44FF" w:rsidRDefault="00062472" w:rsidP="00935639">
            <w:pPr>
              <w:rPr>
                <w:rFonts w:ascii="Arial" w:hAnsi="Arial" w:cs="Arial"/>
              </w:rPr>
            </w:pPr>
            <w:r>
              <w:rPr>
                <w:rFonts w:ascii="Arial" w:hAnsi="Arial" w:cs="Arial"/>
              </w:rPr>
              <w:t>November 2017</w:t>
            </w:r>
          </w:p>
        </w:tc>
        <w:tc>
          <w:tcPr>
            <w:tcW w:w="1800" w:type="dxa"/>
          </w:tcPr>
          <w:p w14:paraId="563F55BC" w14:textId="77777777" w:rsidR="00A11116" w:rsidRPr="00FE44FF" w:rsidRDefault="00062472" w:rsidP="00935639">
            <w:pPr>
              <w:rPr>
                <w:rFonts w:ascii="Arial" w:hAnsi="Arial" w:cs="Arial"/>
              </w:rPr>
            </w:pPr>
            <w:r>
              <w:rPr>
                <w:rFonts w:ascii="Arial" w:hAnsi="Arial" w:cs="Arial"/>
              </w:rPr>
              <w:t>Julie Evans</w:t>
            </w:r>
          </w:p>
        </w:tc>
        <w:tc>
          <w:tcPr>
            <w:tcW w:w="3420" w:type="dxa"/>
          </w:tcPr>
          <w:p w14:paraId="56C8E75C" w14:textId="77777777" w:rsidR="00A11116" w:rsidRPr="00FE44FF" w:rsidRDefault="00062472" w:rsidP="00935639">
            <w:pPr>
              <w:rPr>
                <w:rFonts w:ascii="Arial" w:hAnsi="Arial" w:cs="Arial"/>
              </w:rPr>
            </w:pPr>
            <w:r>
              <w:rPr>
                <w:rFonts w:ascii="Arial" w:hAnsi="Arial" w:cs="Arial"/>
              </w:rPr>
              <w:t>Review &amp; Update</w:t>
            </w:r>
          </w:p>
        </w:tc>
        <w:tc>
          <w:tcPr>
            <w:tcW w:w="2845" w:type="dxa"/>
          </w:tcPr>
          <w:p w14:paraId="74609AFF" w14:textId="77777777" w:rsidR="00A11116" w:rsidRPr="00FE44FF" w:rsidRDefault="00062472" w:rsidP="00935639">
            <w:pPr>
              <w:rPr>
                <w:rFonts w:ascii="Arial" w:hAnsi="Arial" w:cs="Arial"/>
              </w:rPr>
            </w:pPr>
            <w:r>
              <w:rPr>
                <w:rFonts w:ascii="Arial" w:hAnsi="Arial" w:cs="Arial"/>
              </w:rPr>
              <w:t>November 2018</w:t>
            </w:r>
          </w:p>
        </w:tc>
      </w:tr>
      <w:tr w:rsidR="00A11116" w:rsidRPr="00FE44FF" w14:paraId="66AB5AD4" w14:textId="77777777" w:rsidTr="00935639">
        <w:tc>
          <w:tcPr>
            <w:tcW w:w="1188" w:type="dxa"/>
          </w:tcPr>
          <w:p w14:paraId="2C6B07E5" w14:textId="77777777" w:rsidR="00A11116" w:rsidRPr="00FE44FF" w:rsidRDefault="00080015" w:rsidP="00935639">
            <w:pPr>
              <w:rPr>
                <w:rFonts w:ascii="Arial" w:hAnsi="Arial" w:cs="Arial"/>
              </w:rPr>
            </w:pPr>
            <w:r>
              <w:rPr>
                <w:rFonts w:ascii="Arial" w:hAnsi="Arial" w:cs="Arial"/>
              </w:rPr>
              <w:t>1.5</w:t>
            </w:r>
          </w:p>
        </w:tc>
        <w:tc>
          <w:tcPr>
            <w:tcW w:w="1620" w:type="dxa"/>
          </w:tcPr>
          <w:p w14:paraId="211A9D62" w14:textId="77777777" w:rsidR="00A11116" w:rsidRPr="00FE44FF" w:rsidRDefault="00080015" w:rsidP="00935639">
            <w:pPr>
              <w:rPr>
                <w:rFonts w:ascii="Arial" w:hAnsi="Arial" w:cs="Arial"/>
              </w:rPr>
            </w:pPr>
            <w:r>
              <w:rPr>
                <w:rFonts w:ascii="Arial" w:hAnsi="Arial" w:cs="Arial"/>
              </w:rPr>
              <w:t>March 2019</w:t>
            </w:r>
          </w:p>
        </w:tc>
        <w:tc>
          <w:tcPr>
            <w:tcW w:w="1800" w:type="dxa"/>
          </w:tcPr>
          <w:p w14:paraId="15146D21" w14:textId="77777777" w:rsidR="00A11116" w:rsidRPr="00FE44FF" w:rsidRDefault="00080015" w:rsidP="00935639">
            <w:pPr>
              <w:rPr>
                <w:rFonts w:ascii="Arial" w:hAnsi="Arial" w:cs="Arial"/>
              </w:rPr>
            </w:pPr>
            <w:r>
              <w:rPr>
                <w:rFonts w:ascii="Arial" w:hAnsi="Arial" w:cs="Arial"/>
              </w:rPr>
              <w:t>Julie Evans</w:t>
            </w:r>
          </w:p>
        </w:tc>
        <w:tc>
          <w:tcPr>
            <w:tcW w:w="3420" w:type="dxa"/>
          </w:tcPr>
          <w:p w14:paraId="4BAB4B20" w14:textId="77777777" w:rsidR="00A11116" w:rsidRPr="00FE44FF" w:rsidRDefault="008C422B" w:rsidP="00935639">
            <w:pPr>
              <w:rPr>
                <w:rFonts w:ascii="Arial" w:hAnsi="Arial" w:cs="Arial"/>
              </w:rPr>
            </w:pPr>
            <w:r>
              <w:rPr>
                <w:rFonts w:ascii="Arial" w:hAnsi="Arial" w:cs="Arial"/>
              </w:rPr>
              <w:t>New description in Annex 1of types of abuse. Deletion of old annex 1.</w:t>
            </w:r>
          </w:p>
        </w:tc>
        <w:tc>
          <w:tcPr>
            <w:tcW w:w="2845" w:type="dxa"/>
          </w:tcPr>
          <w:p w14:paraId="056DF70D" w14:textId="77777777" w:rsidR="00A11116" w:rsidRPr="00FE44FF" w:rsidRDefault="008C422B" w:rsidP="00935639">
            <w:pPr>
              <w:rPr>
                <w:rFonts w:ascii="Arial" w:hAnsi="Arial" w:cs="Arial"/>
              </w:rPr>
            </w:pPr>
            <w:r>
              <w:rPr>
                <w:rFonts w:ascii="Arial" w:hAnsi="Arial" w:cs="Arial"/>
              </w:rPr>
              <w:t>March 2021</w:t>
            </w:r>
          </w:p>
        </w:tc>
      </w:tr>
      <w:tr w:rsidR="0075433D" w:rsidRPr="00FE44FF" w14:paraId="329AFE7F" w14:textId="77777777" w:rsidTr="00935639">
        <w:tc>
          <w:tcPr>
            <w:tcW w:w="1188" w:type="dxa"/>
          </w:tcPr>
          <w:p w14:paraId="0584AEF6" w14:textId="0D90667D" w:rsidR="0075433D" w:rsidRDefault="0075433D" w:rsidP="00935639">
            <w:pPr>
              <w:rPr>
                <w:rFonts w:ascii="Arial" w:hAnsi="Arial" w:cs="Arial"/>
              </w:rPr>
            </w:pPr>
            <w:r>
              <w:rPr>
                <w:rFonts w:ascii="Arial" w:hAnsi="Arial" w:cs="Arial"/>
              </w:rPr>
              <w:t>1.6</w:t>
            </w:r>
          </w:p>
        </w:tc>
        <w:tc>
          <w:tcPr>
            <w:tcW w:w="1620" w:type="dxa"/>
          </w:tcPr>
          <w:p w14:paraId="4E38B95B" w14:textId="2B3FD065" w:rsidR="0075433D" w:rsidRDefault="0075433D" w:rsidP="00935639">
            <w:pPr>
              <w:rPr>
                <w:rFonts w:ascii="Arial" w:hAnsi="Arial" w:cs="Arial"/>
              </w:rPr>
            </w:pPr>
            <w:r>
              <w:rPr>
                <w:rFonts w:ascii="Arial" w:hAnsi="Arial" w:cs="Arial"/>
              </w:rPr>
              <w:t>June 2019</w:t>
            </w:r>
          </w:p>
        </w:tc>
        <w:tc>
          <w:tcPr>
            <w:tcW w:w="1800" w:type="dxa"/>
          </w:tcPr>
          <w:p w14:paraId="712BB56B" w14:textId="21A04FFC" w:rsidR="0075433D" w:rsidRDefault="0075433D" w:rsidP="00935639">
            <w:pPr>
              <w:rPr>
                <w:rFonts w:ascii="Arial" w:hAnsi="Arial" w:cs="Arial"/>
              </w:rPr>
            </w:pPr>
            <w:r>
              <w:rPr>
                <w:rFonts w:ascii="Arial" w:hAnsi="Arial" w:cs="Arial"/>
              </w:rPr>
              <w:t>H Wardman</w:t>
            </w:r>
          </w:p>
        </w:tc>
        <w:tc>
          <w:tcPr>
            <w:tcW w:w="3420" w:type="dxa"/>
          </w:tcPr>
          <w:p w14:paraId="34DBB026" w14:textId="3EE0328A" w:rsidR="0075433D" w:rsidRDefault="0075433D" w:rsidP="00935639">
            <w:pPr>
              <w:rPr>
                <w:rFonts w:ascii="Arial" w:hAnsi="Arial" w:cs="Arial"/>
              </w:rPr>
            </w:pPr>
            <w:r>
              <w:rPr>
                <w:rFonts w:ascii="Arial" w:hAnsi="Arial" w:cs="Arial"/>
              </w:rPr>
              <w:t>Addition of Appendices 6 &amp; 7 – flowcharts</w:t>
            </w:r>
          </w:p>
        </w:tc>
        <w:tc>
          <w:tcPr>
            <w:tcW w:w="2845" w:type="dxa"/>
          </w:tcPr>
          <w:p w14:paraId="6B017965" w14:textId="28AC3F15" w:rsidR="0075433D" w:rsidRDefault="0075433D" w:rsidP="00935639">
            <w:pPr>
              <w:rPr>
                <w:rFonts w:ascii="Arial" w:hAnsi="Arial" w:cs="Arial"/>
              </w:rPr>
            </w:pPr>
            <w:r>
              <w:rPr>
                <w:rFonts w:ascii="Arial" w:hAnsi="Arial" w:cs="Arial"/>
              </w:rPr>
              <w:t>June 2021</w:t>
            </w:r>
          </w:p>
        </w:tc>
      </w:tr>
      <w:tr w:rsidR="0059355E" w:rsidRPr="00FE44FF" w14:paraId="2EBA7713" w14:textId="77777777" w:rsidTr="00935639">
        <w:tc>
          <w:tcPr>
            <w:tcW w:w="1188" w:type="dxa"/>
          </w:tcPr>
          <w:p w14:paraId="5F389578" w14:textId="6F4222E5" w:rsidR="0059355E" w:rsidRDefault="0059355E" w:rsidP="00935639">
            <w:pPr>
              <w:rPr>
                <w:rFonts w:ascii="Arial" w:hAnsi="Arial" w:cs="Arial"/>
              </w:rPr>
            </w:pPr>
            <w:r>
              <w:rPr>
                <w:rFonts w:ascii="Arial" w:hAnsi="Arial" w:cs="Arial"/>
              </w:rPr>
              <w:t>1.6</w:t>
            </w:r>
          </w:p>
        </w:tc>
        <w:tc>
          <w:tcPr>
            <w:tcW w:w="1620" w:type="dxa"/>
          </w:tcPr>
          <w:p w14:paraId="18CB1408" w14:textId="1C4613BA" w:rsidR="0059355E" w:rsidRDefault="0059355E" w:rsidP="00935639">
            <w:pPr>
              <w:rPr>
                <w:rFonts w:ascii="Arial" w:hAnsi="Arial" w:cs="Arial"/>
              </w:rPr>
            </w:pPr>
            <w:r>
              <w:rPr>
                <w:rFonts w:ascii="Arial" w:hAnsi="Arial" w:cs="Arial"/>
              </w:rPr>
              <w:t>October 2021</w:t>
            </w:r>
          </w:p>
        </w:tc>
        <w:tc>
          <w:tcPr>
            <w:tcW w:w="1800" w:type="dxa"/>
          </w:tcPr>
          <w:p w14:paraId="41CC3EEA" w14:textId="14064469" w:rsidR="0059355E" w:rsidRDefault="0059355E" w:rsidP="00935639">
            <w:pPr>
              <w:rPr>
                <w:rFonts w:ascii="Arial" w:hAnsi="Arial" w:cs="Arial"/>
              </w:rPr>
            </w:pPr>
            <w:r>
              <w:rPr>
                <w:rFonts w:ascii="Arial" w:hAnsi="Arial" w:cs="Arial"/>
              </w:rPr>
              <w:t>J Evans</w:t>
            </w:r>
          </w:p>
        </w:tc>
        <w:tc>
          <w:tcPr>
            <w:tcW w:w="3420" w:type="dxa"/>
          </w:tcPr>
          <w:p w14:paraId="53965FD6" w14:textId="4248E13E" w:rsidR="0059355E" w:rsidRDefault="0059355E" w:rsidP="00935639">
            <w:pPr>
              <w:rPr>
                <w:rFonts w:ascii="Arial" w:hAnsi="Arial" w:cs="Arial"/>
              </w:rPr>
            </w:pPr>
            <w:r>
              <w:rPr>
                <w:rFonts w:ascii="Arial" w:hAnsi="Arial" w:cs="Arial"/>
              </w:rPr>
              <w:t>Review</w:t>
            </w:r>
          </w:p>
        </w:tc>
        <w:tc>
          <w:tcPr>
            <w:tcW w:w="2845" w:type="dxa"/>
          </w:tcPr>
          <w:p w14:paraId="4AE783DC" w14:textId="173BE45D" w:rsidR="0059355E" w:rsidRDefault="0059355E" w:rsidP="00935639">
            <w:pPr>
              <w:rPr>
                <w:rFonts w:ascii="Arial" w:hAnsi="Arial" w:cs="Arial"/>
              </w:rPr>
            </w:pPr>
            <w:r>
              <w:rPr>
                <w:rFonts w:ascii="Arial" w:hAnsi="Arial" w:cs="Arial"/>
              </w:rPr>
              <w:t>October 2022</w:t>
            </w:r>
          </w:p>
        </w:tc>
      </w:tr>
      <w:tr w:rsidR="00E974A0" w:rsidRPr="00FE44FF" w14:paraId="4EB90A8E" w14:textId="77777777" w:rsidTr="00935639">
        <w:tc>
          <w:tcPr>
            <w:tcW w:w="1188" w:type="dxa"/>
          </w:tcPr>
          <w:p w14:paraId="0457CF7F" w14:textId="561F616F" w:rsidR="00E974A0" w:rsidRDefault="00E974A0" w:rsidP="00935639">
            <w:pPr>
              <w:rPr>
                <w:rFonts w:ascii="Arial" w:hAnsi="Arial" w:cs="Arial"/>
              </w:rPr>
            </w:pPr>
            <w:r>
              <w:rPr>
                <w:rFonts w:ascii="Arial" w:hAnsi="Arial" w:cs="Arial"/>
              </w:rPr>
              <w:t>1.7</w:t>
            </w:r>
          </w:p>
        </w:tc>
        <w:tc>
          <w:tcPr>
            <w:tcW w:w="1620" w:type="dxa"/>
          </w:tcPr>
          <w:p w14:paraId="37BFE7A5" w14:textId="3A33E202" w:rsidR="00E974A0" w:rsidRDefault="00E974A0" w:rsidP="00935639">
            <w:pPr>
              <w:rPr>
                <w:rFonts w:ascii="Arial" w:hAnsi="Arial" w:cs="Arial"/>
              </w:rPr>
            </w:pPr>
            <w:r>
              <w:rPr>
                <w:rFonts w:ascii="Arial" w:hAnsi="Arial" w:cs="Arial"/>
              </w:rPr>
              <w:t>May 2023</w:t>
            </w:r>
          </w:p>
        </w:tc>
        <w:tc>
          <w:tcPr>
            <w:tcW w:w="1800" w:type="dxa"/>
          </w:tcPr>
          <w:p w14:paraId="58267ABC" w14:textId="6E25648F" w:rsidR="00E974A0" w:rsidRDefault="00E974A0" w:rsidP="00935639">
            <w:pPr>
              <w:rPr>
                <w:rFonts w:ascii="Arial" w:hAnsi="Arial" w:cs="Arial"/>
              </w:rPr>
            </w:pPr>
            <w:r>
              <w:rPr>
                <w:rFonts w:ascii="Arial" w:hAnsi="Arial" w:cs="Arial"/>
              </w:rPr>
              <w:t>H Wardman</w:t>
            </w:r>
          </w:p>
        </w:tc>
        <w:tc>
          <w:tcPr>
            <w:tcW w:w="3420" w:type="dxa"/>
          </w:tcPr>
          <w:p w14:paraId="573F5750" w14:textId="75205DA4" w:rsidR="00E974A0" w:rsidRDefault="00E974A0" w:rsidP="00935639">
            <w:pPr>
              <w:rPr>
                <w:rFonts w:ascii="Arial" w:hAnsi="Arial" w:cs="Arial"/>
              </w:rPr>
            </w:pPr>
            <w:r>
              <w:rPr>
                <w:rFonts w:ascii="Arial" w:hAnsi="Arial" w:cs="Arial"/>
              </w:rPr>
              <w:t>Amend – upload Incident Form to DPMS</w:t>
            </w:r>
          </w:p>
        </w:tc>
        <w:tc>
          <w:tcPr>
            <w:tcW w:w="2845" w:type="dxa"/>
          </w:tcPr>
          <w:p w14:paraId="340569CF" w14:textId="288ECB08" w:rsidR="00E974A0" w:rsidRDefault="00E974A0" w:rsidP="00935639">
            <w:pPr>
              <w:rPr>
                <w:rFonts w:ascii="Arial" w:hAnsi="Arial" w:cs="Arial"/>
              </w:rPr>
            </w:pPr>
            <w:r>
              <w:rPr>
                <w:rFonts w:ascii="Arial" w:hAnsi="Arial" w:cs="Arial"/>
              </w:rPr>
              <w:t>May 2024</w:t>
            </w:r>
          </w:p>
        </w:tc>
      </w:tr>
      <w:tr w:rsidR="001C6E6D" w:rsidRPr="00FE44FF" w14:paraId="4754338E" w14:textId="77777777" w:rsidTr="00935639">
        <w:tc>
          <w:tcPr>
            <w:tcW w:w="1188" w:type="dxa"/>
          </w:tcPr>
          <w:p w14:paraId="0D0BF039" w14:textId="6EBF7522" w:rsidR="001C6E6D" w:rsidRDefault="00A26F3F" w:rsidP="00935639">
            <w:pPr>
              <w:rPr>
                <w:rFonts w:ascii="Arial" w:hAnsi="Arial" w:cs="Arial"/>
              </w:rPr>
            </w:pPr>
            <w:r>
              <w:rPr>
                <w:rFonts w:ascii="Arial" w:hAnsi="Arial" w:cs="Arial"/>
              </w:rPr>
              <w:t>1.8</w:t>
            </w:r>
          </w:p>
        </w:tc>
        <w:tc>
          <w:tcPr>
            <w:tcW w:w="1620" w:type="dxa"/>
          </w:tcPr>
          <w:p w14:paraId="1E0B61E6" w14:textId="32889E5C" w:rsidR="001C6E6D" w:rsidRDefault="00A26F3F" w:rsidP="00935639">
            <w:pPr>
              <w:rPr>
                <w:rFonts w:ascii="Arial" w:hAnsi="Arial" w:cs="Arial"/>
              </w:rPr>
            </w:pPr>
            <w:r>
              <w:rPr>
                <w:rFonts w:ascii="Arial" w:hAnsi="Arial" w:cs="Arial"/>
              </w:rPr>
              <w:t>Dec 2023</w:t>
            </w:r>
          </w:p>
        </w:tc>
        <w:tc>
          <w:tcPr>
            <w:tcW w:w="1800" w:type="dxa"/>
          </w:tcPr>
          <w:p w14:paraId="35B767F5" w14:textId="0ED2BD89" w:rsidR="001C6E6D" w:rsidRDefault="00A26F3F" w:rsidP="00935639">
            <w:pPr>
              <w:rPr>
                <w:rFonts w:ascii="Arial" w:hAnsi="Arial" w:cs="Arial"/>
              </w:rPr>
            </w:pPr>
            <w:r>
              <w:rPr>
                <w:rFonts w:ascii="Arial" w:hAnsi="Arial" w:cs="Arial"/>
              </w:rPr>
              <w:t>H Wardman</w:t>
            </w:r>
          </w:p>
        </w:tc>
        <w:tc>
          <w:tcPr>
            <w:tcW w:w="3420" w:type="dxa"/>
          </w:tcPr>
          <w:p w14:paraId="294438AE" w14:textId="77777777" w:rsidR="001C6E6D" w:rsidRDefault="00A26F3F" w:rsidP="00935639">
            <w:pPr>
              <w:rPr>
                <w:rFonts w:ascii="Arial" w:hAnsi="Arial" w:cs="Arial"/>
              </w:rPr>
            </w:pPr>
            <w:r>
              <w:rPr>
                <w:rFonts w:ascii="Arial" w:hAnsi="Arial" w:cs="Arial"/>
              </w:rPr>
              <w:t xml:space="preserve">Review &amp; Update </w:t>
            </w:r>
          </w:p>
          <w:p w14:paraId="581BECB5" w14:textId="52213C2E" w:rsidR="00A26F3F" w:rsidRDefault="00A26F3F" w:rsidP="00935639">
            <w:pPr>
              <w:rPr>
                <w:rFonts w:ascii="Arial" w:hAnsi="Arial" w:cs="Arial"/>
              </w:rPr>
            </w:pPr>
          </w:p>
        </w:tc>
        <w:tc>
          <w:tcPr>
            <w:tcW w:w="2845" w:type="dxa"/>
          </w:tcPr>
          <w:p w14:paraId="4254B944" w14:textId="5870CF1A" w:rsidR="001C6E6D" w:rsidRDefault="00A26F3F" w:rsidP="00935639">
            <w:pPr>
              <w:rPr>
                <w:rFonts w:ascii="Arial" w:hAnsi="Arial" w:cs="Arial"/>
              </w:rPr>
            </w:pPr>
            <w:r>
              <w:rPr>
                <w:rFonts w:ascii="Arial" w:hAnsi="Arial" w:cs="Arial"/>
              </w:rPr>
              <w:t>December 2025</w:t>
            </w:r>
          </w:p>
        </w:tc>
      </w:tr>
      <w:tr w:rsidR="008F6634" w:rsidRPr="00FE44FF" w14:paraId="7131EA65" w14:textId="77777777" w:rsidTr="00935639">
        <w:tc>
          <w:tcPr>
            <w:tcW w:w="1188" w:type="dxa"/>
          </w:tcPr>
          <w:p w14:paraId="519D2096" w14:textId="2744FEF1" w:rsidR="008F6634" w:rsidRDefault="008F6634" w:rsidP="00935639">
            <w:pPr>
              <w:rPr>
                <w:rFonts w:ascii="Arial" w:hAnsi="Arial" w:cs="Arial"/>
              </w:rPr>
            </w:pPr>
            <w:r>
              <w:rPr>
                <w:rFonts w:ascii="Arial" w:hAnsi="Arial" w:cs="Arial"/>
              </w:rPr>
              <w:t>1.8</w:t>
            </w:r>
          </w:p>
        </w:tc>
        <w:tc>
          <w:tcPr>
            <w:tcW w:w="1620" w:type="dxa"/>
          </w:tcPr>
          <w:p w14:paraId="13F7EBDE" w14:textId="7E4D2E96" w:rsidR="008F6634" w:rsidRDefault="008F6634" w:rsidP="00935639">
            <w:pPr>
              <w:rPr>
                <w:rFonts w:ascii="Arial" w:hAnsi="Arial" w:cs="Arial"/>
              </w:rPr>
            </w:pPr>
            <w:r>
              <w:rPr>
                <w:rFonts w:ascii="Arial" w:hAnsi="Arial" w:cs="Arial"/>
              </w:rPr>
              <w:t>08/10/25</w:t>
            </w:r>
          </w:p>
        </w:tc>
        <w:tc>
          <w:tcPr>
            <w:tcW w:w="1800" w:type="dxa"/>
          </w:tcPr>
          <w:p w14:paraId="2920612B" w14:textId="3A9E47B3" w:rsidR="008F6634" w:rsidRDefault="008F6634" w:rsidP="00935639">
            <w:pPr>
              <w:rPr>
                <w:rFonts w:ascii="Arial" w:hAnsi="Arial" w:cs="Arial"/>
              </w:rPr>
            </w:pPr>
            <w:r>
              <w:rPr>
                <w:rFonts w:ascii="Arial" w:hAnsi="Arial" w:cs="Arial"/>
              </w:rPr>
              <w:t>J Evans</w:t>
            </w:r>
          </w:p>
        </w:tc>
        <w:tc>
          <w:tcPr>
            <w:tcW w:w="3420" w:type="dxa"/>
          </w:tcPr>
          <w:p w14:paraId="5A3C66F7" w14:textId="1508A983" w:rsidR="008F6634" w:rsidRDefault="008F6634" w:rsidP="00935639">
            <w:pPr>
              <w:rPr>
                <w:rFonts w:ascii="Arial" w:hAnsi="Arial" w:cs="Arial"/>
              </w:rPr>
            </w:pPr>
            <w:r>
              <w:rPr>
                <w:rFonts w:ascii="Arial" w:hAnsi="Arial" w:cs="Arial"/>
              </w:rPr>
              <w:t>Review</w:t>
            </w:r>
          </w:p>
        </w:tc>
        <w:tc>
          <w:tcPr>
            <w:tcW w:w="2845" w:type="dxa"/>
          </w:tcPr>
          <w:p w14:paraId="5A470259" w14:textId="0211A119" w:rsidR="008F6634" w:rsidRDefault="008F6634" w:rsidP="00935639">
            <w:pPr>
              <w:rPr>
                <w:rFonts w:ascii="Arial" w:hAnsi="Arial" w:cs="Arial"/>
              </w:rPr>
            </w:pPr>
            <w:r>
              <w:rPr>
                <w:rFonts w:ascii="Arial" w:hAnsi="Arial" w:cs="Arial"/>
              </w:rPr>
              <w:t>October 202</w:t>
            </w:r>
            <w:r w:rsidR="0011025F">
              <w:rPr>
                <w:rFonts w:ascii="Arial" w:hAnsi="Arial" w:cs="Arial"/>
              </w:rPr>
              <w:t>6</w:t>
            </w:r>
          </w:p>
        </w:tc>
      </w:tr>
    </w:tbl>
    <w:p w14:paraId="56C85E31" w14:textId="77777777" w:rsidR="00A11116" w:rsidRPr="00FE44FF" w:rsidRDefault="00A11116" w:rsidP="00A11116">
      <w:pPr>
        <w:rPr>
          <w:rFonts w:ascii="Arial" w:hAnsi="Arial" w:cs="Arial"/>
        </w:rPr>
      </w:pPr>
    </w:p>
    <w:p w14:paraId="5FD25C35" w14:textId="77777777" w:rsidR="00A11116" w:rsidRPr="00FE44FF" w:rsidRDefault="00A11116" w:rsidP="00A11116">
      <w:pPr>
        <w:rPr>
          <w:rFonts w:ascii="Arial" w:hAnsi="Arial" w:cs="Arial"/>
        </w:rPr>
      </w:pPr>
    </w:p>
    <w:p w14:paraId="2428585D" w14:textId="77777777" w:rsidR="00A11116" w:rsidRPr="00421752" w:rsidRDefault="00A11116" w:rsidP="00A11116">
      <w:pPr>
        <w:rPr>
          <w:rFonts w:ascii="Arial" w:hAnsi="Arial" w:cs="Arial"/>
          <w:sz w:val="22"/>
          <w:szCs w:val="22"/>
        </w:rPr>
      </w:pPr>
    </w:p>
    <w:p w14:paraId="3AD2ABF8" w14:textId="77777777" w:rsidR="00A11116" w:rsidRPr="00421752" w:rsidRDefault="00A11116" w:rsidP="00A11116">
      <w:pPr>
        <w:pStyle w:val="Header"/>
        <w:rPr>
          <w:rFonts w:ascii="Arial" w:hAnsi="Arial" w:cs="Arial"/>
          <w:sz w:val="22"/>
          <w:szCs w:val="22"/>
        </w:rPr>
      </w:pPr>
    </w:p>
    <w:p w14:paraId="3F1C2E2C" w14:textId="77777777" w:rsidR="00A11116" w:rsidRDefault="00A11116" w:rsidP="00A11116">
      <w:pPr>
        <w:rPr>
          <w:rFonts w:ascii="Arial" w:hAnsi="Arial" w:cs="Arial"/>
          <w:sz w:val="22"/>
          <w:szCs w:val="22"/>
        </w:rPr>
      </w:pPr>
    </w:p>
    <w:p w14:paraId="70AB8994" w14:textId="77777777" w:rsidR="008F6634" w:rsidRDefault="008F6634" w:rsidP="00A11116">
      <w:pPr>
        <w:rPr>
          <w:rFonts w:ascii="Arial" w:hAnsi="Arial" w:cs="Arial"/>
          <w:sz w:val="22"/>
          <w:szCs w:val="22"/>
        </w:rPr>
      </w:pPr>
    </w:p>
    <w:p w14:paraId="7E618988" w14:textId="77777777" w:rsidR="008F6634" w:rsidRDefault="008F6634" w:rsidP="00A11116">
      <w:pPr>
        <w:rPr>
          <w:rFonts w:ascii="Arial" w:hAnsi="Arial" w:cs="Arial"/>
          <w:sz w:val="22"/>
          <w:szCs w:val="22"/>
        </w:rPr>
      </w:pPr>
    </w:p>
    <w:p w14:paraId="5D5B8C51" w14:textId="77777777" w:rsidR="008F6634" w:rsidRPr="00421752" w:rsidRDefault="008F6634" w:rsidP="00A11116">
      <w:pPr>
        <w:rPr>
          <w:rFonts w:ascii="Arial" w:hAnsi="Arial" w:cs="Arial"/>
          <w:sz w:val="22"/>
          <w:szCs w:val="22"/>
        </w:rPr>
      </w:pPr>
    </w:p>
    <w:p w14:paraId="37242919" w14:textId="77777777" w:rsidR="00A11116" w:rsidRPr="00421752" w:rsidRDefault="00A11116" w:rsidP="00A11116">
      <w:pPr>
        <w:jc w:val="center"/>
        <w:rPr>
          <w:rFonts w:ascii="Arial" w:hAnsi="Arial" w:cs="Arial"/>
          <w:sz w:val="22"/>
          <w:szCs w:val="22"/>
        </w:rPr>
      </w:pPr>
    </w:p>
    <w:p w14:paraId="6C05C4B5" w14:textId="77777777" w:rsidR="00A11116" w:rsidRDefault="00A11116" w:rsidP="00A11116"/>
    <w:p w14:paraId="34583B88" w14:textId="77777777" w:rsidR="00A11116" w:rsidRDefault="00A11116" w:rsidP="00A11116"/>
    <w:p w14:paraId="37F099E9" w14:textId="77777777" w:rsidR="00A11116" w:rsidRDefault="00A11116" w:rsidP="00A11116"/>
    <w:p w14:paraId="005E546B" w14:textId="77777777" w:rsidR="00A925A3" w:rsidRPr="00802C8B" w:rsidRDefault="00A925A3" w:rsidP="00802C8B">
      <w:pPr>
        <w:jc w:val="center"/>
        <w:rPr>
          <w:rFonts w:asciiTheme="minorHAnsi" w:hAnsiTheme="minorHAnsi" w:cs="Arial"/>
          <w:b/>
          <w:sz w:val="22"/>
          <w:szCs w:val="22"/>
          <w:u w:val="single"/>
        </w:rPr>
      </w:pPr>
      <w:r w:rsidRPr="00802C8B">
        <w:rPr>
          <w:rFonts w:asciiTheme="minorHAnsi" w:hAnsiTheme="minorHAnsi" w:cs="Arial"/>
          <w:b/>
          <w:sz w:val="22"/>
          <w:szCs w:val="22"/>
          <w:u w:val="single"/>
        </w:rPr>
        <w:lastRenderedPageBreak/>
        <w:t>2.0 RASASC Vulnerable Adults Procedure</w:t>
      </w:r>
    </w:p>
    <w:p w14:paraId="3DD92DFD" w14:textId="77777777" w:rsidR="00A8081B" w:rsidRPr="00802C8B" w:rsidRDefault="00A8081B" w:rsidP="00A925A3">
      <w:pPr>
        <w:jc w:val="center"/>
        <w:rPr>
          <w:rFonts w:asciiTheme="minorHAnsi" w:hAnsiTheme="minorHAnsi" w:cs="Arial"/>
          <w:b/>
          <w:sz w:val="22"/>
          <w:szCs w:val="22"/>
          <w:u w:val="single"/>
        </w:rPr>
      </w:pPr>
    </w:p>
    <w:p w14:paraId="4FC627B1" w14:textId="77777777" w:rsidR="00A8081B" w:rsidRPr="00802C8B" w:rsidRDefault="00A8081B" w:rsidP="00A8081B">
      <w:pPr>
        <w:jc w:val="center"/>
        <w:rPr>
          <w:rFonts w:asciiTheme="minorHAnsi" w:hAnsiTheme="minorHAnsi" w:cs="Arial"/>
          <w:sz w:val="22"/>
          <w:szCs w:val="22"/>
          <w:u w:val="single"/>
        </w:rPr>
      </w:pPr>
    </w:p>
    <w:p w14:paraId="7FED7EEC" w14:textId="77777777" w:rsidR="00A8081B" w:rsidRPr="00802C8B" w:rsidRDefault="009C07BE" w:rsidP="00A8081B">
      <w:pPr>
        <w:rPr>
          <w:rFonts w:asciiTheme="minorHAnsi" w:hAnsiTheme="minorHAnsi" w:cs="Arial"/>
          <w:b/>
          <w:sz w:val="22"/>
          <w:szCs w:val="22"/>
        </w:rPr>
      </w:pPr>
      <w:r w:rsidRPr="00802C8B">
        <w:rPr>
          <w:rFonts w:asciiTheme="minorHAnsi" w:hAnsiTheme="minorHAnsi" w:cs="Arial"/>
          <w:b/>
          <w:sz w:val="22"/>
          <w:szCs w:val="22"/>
        </w:rPr>
        <w:t>2.1</w:t>
      </w:r>
      <w:r w:rsidR="00A8081B" w:rsidRPr="00802C8B">
        <w:rPr>
          <w:rFonts w:asciiTheme="minorHAnsi" w:hAnsiTheme="minorHAnsi" w:cs="Arial"/>
          <w:b/>
          <w:sz w:val="22"/>
          <w:szCs w:val="22"/>
        </w:rPr>
        <w:t xml:space="preserve"> Introduction and Purpose of the Policy</w:t>
      </w:r>
    </w:p>
    <w:p w14:paraId="552B2AD4" w14:textId="77777777" w:rsidR="00A8081B" w:rsidRPr="00802C8B" w:rsidRDefault="00A8081B" w:rsidP="00A8081B">
      <w:pPr>
        <w:jc w:val="both"/>
        <w:rPr>
          <w:rFonts w:asciiTheme="minorHAnsi" w:hAnsiTheme="minorHAnsi" w:cs="Arial"/>
          <w:b/>
          <w:sz w:val="22"/>
          <w:szCs w:val="22"/>
        </w:rPr>
      </w:pPr>
    </w:p>
    <w:p w14:paraId="7416F409" w14:textId="77777777" w:rsidR="00A8081B" w:rsidRPr="00802C8B" w:rsidRDefault="00A8081B" w:rsidP="00A8081B">
      <w:pPr>
        <w:jc w:val="both"/>
        <w:rPr>
          <w:rFonts w:asciiTheme="minorHAnsi" w:hAnsiTheme="minorHAnsi" w:cs="Arial"/>
          <w:b/>
          <w:sz w:val="22"/>
          <w:szCs w:val="22"/>
        </w:rPr>
      </w:pPr>
      <w:r w:rsidRPr="00802C8B">
        <w:rPr>
          <w:rFonts w:asciiTheme="minorHAnsi" w:hAnsiTheme="minorHAnsi" w:cs="Arial"/>
          <w:b/>
          <w:sz w:val="22"/>
          <w:szCs w:val="22"/>
        </w:rPr>
        <w:t>This Policy’s aims will be achieved through several policies and procedures:</w:t>
      </w:r>
    </w:p>
    <w:p w14:paraId="2F9CE220" w14:textId="77777777" w:rsidR="00A8081B" w:rsidRPr="00802C8B" w:rsidRDefault="00A8081B" w:rsidP="00A8081B">
      <w:pPr>
        <w:jc w:val="both"/>
        <w:rPr>
          <w:rFonts w:asciiTheme="minorHAnsi" w:hAnsiTheme="minorHAnsi" w:cs="Arial"/>
          <w:b/>
          <w:sz w:val="22"/>
          <w:szCs w:val="22"/>
        </w:rPr>
      </w:pPr>
    </w:p>
    <w:p w14:paraId="309BABFC" w14:textId="77777777" w:rsidR="009C07BE" w:rsidRPr="00802C8B" w:rsidRDefault="009C07BE" w:rsidP="009C07BE">
      <w:pPr>
        <w:numPr>
          <w:ilvl w:val="0"/>
          <w:numId w:val="1"/>
        </w:numPr>
        <w:contextualSpacing/>
        <w:rPr>
          <w:rFonts w:asciiTheme="minorHAnsi" w:hAnsiTheme="minorHAnsi" w:cs="Arial"/>
          <w:sz w:val="22"/>
          <w:szCs w:val="22"/>
        </w:rPr>
      </w:pPr>
      <w:r w:rsidRPr="00802C8B">
        <w:rPr>
          <w:rFonts w:asciiTheme="minorHAnsi" w:hAnsiTheme="minorHAnsi" w:cs="Arial"/>
          <w:sz w:val="22"/>
          <w:szCs w:val="22"/>
        </w:rPr>
        <w:t xml:space="preserve">Safeguarding </w:t>
      </w:r>
      <w:r w:rsidR="00A8081B" w:rsidRPr="00802C8B">
        <w:rPr>
          <w:rFonts w:asciiTheme="minorHAnsi" w:hAnsiTheme="minorHAnsi" w:cs="Arial"/>
          <w:sz w:val="22"/>
          <w:szCs w:val="22"/>
        </w:rPr>
        <w:t>Child</w:t>
      </w:r>
      <w:r w:rsidRPr="00802C8B">
        <w:rPr>
          <w:rFonts w:asciiTheme="minorHAnsi" w:hAnsiTheme="minorHAnsi" w:cs="Arial"/>
          <w:sz w:val="22"/>
          <w:szCs w:val="22"/>
        </w:rPr>
        <w:t>ren and Young People</w:t>
      </w:r>
      <w:r w:rsidR="00A8081B" w:rsidRPr="00802C8B">
        <w:rPr>
          <w:rFonts w:asciiTheme="minorHAnsi" w:hAnsiTheme="minorHAnsi" w:cs="Arial"/>
          <w:sz w:val="22"/>
          <w:szCs w:val="22"/>
        </w:rPr>
        <w:t xml:space="preserve"> </w:t>
      </w:r>
    </w:p>
    <w:p w14:paraId="5F21AB87" w14:textId="77777777" w:rsidR="00A8081B" w:rsidRPr="00802C8B" w:rsidRDefault="00A8081B" w:rsidP="00A8081B">
      <w:pPr>
        <w:numPr>
          <w:ilvl w:val="0"/>
          <w:numId w:val="1"/>
        </w:numPr>
        <w:contextualSpacing/>
        <w:rPr>
          <w:rFonts w:asciiTheme="minorHAnsi" w:hAnsiTheme="minorHAnsi" w:cs="Arial"/>
          <w:sz w:val="22"/>
          <w:szCs w:val="22"/>
        </w:rPr>
      </w:pPr>
      <w:r w:rsidRPr="00802C8B">
        <w:rPr>
          <w:rFonts w:asciiTheme="minorHAnsi" w:hAnsiTheme="minorHAnsi" w:cs="Arial"/>
          <w:sz w:val="22"/>
          <w:szCs w:val="22"/>
        </w:rPr>
        <w:t>Domestic Abuse Policy</w:t>
      </w:r>
    </w:p>
    <w:p w14:paraId="29BE30BD" w14:textId="77777777" w:rsidR="00A8081B" w:rsidRPr="00802C8B" w:rsidRDefault="009C07BE" w:rsidP="00A8081B">
      <w:pPr>
        <w:numPr>
          <w:ilvl w:val="0"/>
          <w:numId w:val="1"/>
        </w:numPr>
        <w:contextualSpacing/>
        <w:rPr>
          <w:rFonts w:asciiTheme="minorHAnsi" w:hAnsiTheme="minorHAnsi" w:cs="Arial"/>
          <w:sz w:val="22"/>
          <w:szCs w:val="22"/>
        </w:rPr>
      </w:pPr>
      <w:r w:rsidRPr="00802C8B">
        <w:rPr>
          <w:rFonts w:asciiTheme="minorHAnsi" w:hAnsiTheme="minorHAnsi" w:cs="Arial"/>
          <w:sz w:val="22"/>
          <w:szCs w:val="22"/>
        </w:rPr>
        <w:t xml:space="preserve">Training and </w:t>
      </w:r>
      <w:r w:rsidR="00A8081B" w:rsidRPr="00802C8B">
        <w:rPr>
          <w:rFonts w:asciiTheme="minorHAnsi" w:hAnsiTheme="minorHAnsi" w:cs="Arial"/>
          <w:sz w:val="22"/>
          <w:szCs w:val="22"/>
        </w:rPr>
        <w:t>Recruitment Policy</w:t>
      </w:r>
    </w:p>
    <w:p w14:paraId="00607C36" w14:textId="77777777" w:rsidR="00A8081B" w:rsidRPr="00802C8B" w:rsidRDefault="00A8081B" w:rsidP="00A8081B">
      <w:pPr>
        <w:numPr>
          <w:ilvl w:val="0"/>
          <w:numId w:val="1"/>
        </w:numPr>
        <w:contextualSpacing/>
        <w:rPr>
          <w:rFonts w:asciiTheme="minorHAnsi" w:hAnsiTheme="minorHAnsi" w:cs="Arial"/>
          <w:sz w:val="22"/>
          <w:szCs w:val="22"/>
        </w:rPr>
      </w:pPr>
      <w:r w:rsidRPr="00802C8B">
        <w:rPr>
          <w:rFonts w:asciiTheme="minorHAnsi" w:hAnsiTheme="minorHAnsi" w:cs="Arial"/>
          <w:sz w:val="22"/>
          <w:szCs w:val="22"/>
        </w:rPr>
        <w:t>Whistle blowing Policy</w:t>
      </w:r>
    </w:p>
    <w:p w14:paraId="1089C3EA" w14:textId="77777777" w:rsidR="00A8081B" w:rsidRPr="00802C8B" w:rsidRDefault="00A8081B" w:rsidP="00A8081B">
      <w:pPr>
        <w:numPr>
          <w:ilvl w:val="0"/>
          <w:numId w:val="1"/>
        </w:numPr>
        <w:contextualSpacing/>
        <w:rPr>
          <w:rFonts w:asciiTheme="minorHAnsi" w:hAnsiTheme="minorHAnsi" w:cs="Arial"/>
          <w:sz w:val="22"/>
          <w:szCs w:val="22"/>
        </w:rPr>
      </w:pPr>
      <w:r w:rsidRPr="00802C8B">
        <w:rPr>
          <w:rFonts w:asciiTheme="minorHAnsi" w:hAnsiTheme="minorHAnsi" w:cs="Arial"/>
          <w:sz w:val="22"/>
          <w:szCs w:val="22"/>
        </w:rPr>
        <w:t>Complaints Policy</w:t>
      </w:r>
    </w:p>
    <w:p w14:paraId="102DA681" w14:textId="77777777" w:rsidR="00A8081B" w:rsidRPr="00802C8B" w:rsidRDefault="00A8081B" w:rsidP="00A8081B">
      <w:pPr>
        <w:numPr>
          <w:ilvl w:val="0"/>
          <w:numId w:val="1"/>
        </w:numPr>
        <w:contextualSpacing/>
        <w:rPr>
          <w:rFonts w:asciiTheme="minorHAnsi" w:hAnsiTheme="minorHAnsi" w:cs="Arial"/>
          <w:sz w:val="22"/>
          <w:szCs w:val="22"/>
        </w:rPr>
      </w:pPr>
      <w:r w:rsidRPr="00802C8B">
        <w:rPr>
          <w:rFonts w:asciiTheme="minorHAnsi" w:hAnsiTheme="minorHAnsi" w:cs="Arial"/>
          <w:sz w:val="22"/>
          <w:szCs w:val="22"/>
        </w:rPr>
        <w:t>Disciplinary Policy</w:t>
      </w:r>
    </w:p>
    <w:p w14:paraId="42595113" w14:textId="77777777" w:rsidR="00A8081B" w:rsidRPr="00802C8B" w:rsidRDefault="00A8081B" w:rsidP="00A8081B">
      <w:pPr>
        <w:numPr>
          <w:ilvl w:val="0"/>
          <w:numId w:val="1"/>
        </w:numPr>
        <w:contextualSpacing/>
        <w:rPr>
          <w:rFonts w:asciiTheme="minorHAnsi" w:hAnsiTheme="minorHAnsi" w:cs="Arial"/>
          <w:sz w:val="22"/>
          <w:szCs w:val="22"/>
        </w:rPr>
      </w:pPr>
      <w:r w:rsidRPr="00802C8B">
        <w:rPr>
          <w:rFonts w:asciiTheme="minorHAnsi" w:hAnsiTheme="minorHAnsi" w:cs="Arial"/>
          <w:sz w:val="22"/>
          <w:szCs w:val="22"/>
        </w:rPr>
        <w:t>Record Keeping policy</w:t>
      </w:r>
    </w:p>
    <w:p w14:paraId="77882A5C" w14:textId="77777777" w:rsidR="00A8081B" w:rsidRPr="00802C8B" w:rsidRDefault="00A8081B" w:rsidP="00A8081B">
      <w:pPr>
        <w:numPr>
          <w:ilvl w:val="0"/>
          <w:numId w:val="1"/>
        </w:numPr>
        <w:contextualSpacing/>
        <w:rPr>
          <w:rFonts w:asciiTheme="minorHAnsi" w:hAnsiTheme="minorHAnsi" w:cs="Arial"/>
          <w:sz w:val="22"/>
          <w:szCs w:val="22"/>
        </w:rPr>
      </w:pPr>
      <w:r w:rsidRPr="00802C8B">
        <w:rPr>
          <w:rFonts w:asciiTheme="minorHAnsi" w:hAnsiTheme="minorHAnsi" w:cs="Arial"/>
          <w:sz w:val="22"/>
          <w:szCs w:val="22"/>
        </w:rPr>
        <w:t>Allegations Management Policy</w:t>
      </w:r>
    </w:p>
    <w:p w14:paraId="3DCE0362" w14:textId="77777777" w:rsidR="00A8081B" w:rsidRPr="00802C8B" w:rsidRDefault="00A8081B" w:rsidP="00A8081B">
      <w:pPr>
        <w:jc w:val="both"/>
        <w:rPr>
          <w:rFonts w:asciiTheme="minorHAnsi" w:hAnsiTheme="minorHAnsi" w:cs="Arial"/>
          <w:b/>
          <w:sz w:val="22"/>
          <w:szCs w:val="22"/>
        </w:rPr>
      </w:pPr>
    </w:p>
    <w:p w14:paraId="2364991A" w14:textId="77777777" w:rsidR="00A8081B" w:rsidRPr="00802C8B" w:rsidRDefault="009C07BE" w:rsidP="00A8081B">
      <w:pPr>
        <w:jc w:val="both"/>
        <w:rPr>
          <w:rFonts w:asciiTheme="minorHAnsi" w:hAnsiTheme="minorHAnsi" w:cs="Arial"/>
          <w:b/>
          <w:sz w:val="22"/>
          <w:szCs w:val="22"/>
        </w:rPr>
      </w:pPr>
      <w:r w:rsidRPr="00802C8B">
        <w:rPr>
          <w:rFonts w:asciiTheme="minorHAnsi" w:hAnsiTheme="minorHAnsi" w:cs="Arial"/>
          <w:b/>
          <w:sz w:val="22"/>
          <w:szCs w:val="22"/>
        </w:rPr>
        <w:t>2</w:t>
      </w:r>
      <w:r w:rsidR="003236FB" w:rsidRPr="00802C8B">
        <w:rPr>
          <w:rFonts w:asciiTheme="minorHAnsi" w:hAnsiTheme="minorHAnsi" w:cs="Arial"/>
          <w:b/>
          <w:sz w:val="22"/>
          <w:szCs w:val="22"/>
        </w:rPr>
        <w:t xml:space="preserve">.2 </w:t>
      </w:r>
      <w:r w:rsidR="00A8081B" w:rsidRPr="00802C8B">
        <w:rPr>
          <w:rFonts w:asciiTheme="minorHAnsi" w:hAnsiTheme="minorHAnsi" w:cs="Arial"/>
          <w:b/>
          <w:sz w:val="22"/>
          <w:szCs w:val="22"/>
        </w:rPr>
        <w:t xml:space="preserve">Statement </w:t>
      </w:r>
    </w:p>
    <w:p w14:paraId="65522D65" w14:textId="77777777" w:rsidR="00A8081B" w:rsidRPr="00802C8B" w:rsidRDefault="00A8081B" w:rsidP="00A8081B">
      <w:pPr>
        <w:jc w:val="both"/>
        <w:rPr>
          <w:rFonts w:asciiTheme="minorHAnsi" w:hAnsiTheme="minorHAnsi" w:cs="Arial"/>
          <w:sz w:val="22"/>
          <w:szCs w:val="22"/>
        </w:rPr>
      </w:pPr>
    </w:p>
    <w:p w14:paraId="1CA46950" w14:textId="77777777" w:rsidR="00A8081B" w:rsidRPr="00802C8B" w:rsidRDefault="00A8081B" w:rsidP="00A8081B">
      <w:pPr>
        <w:jc w:val="both"/>
        <w:rPr>
          <w:rFonts w:asciiTheme="minorHAnsi" w:hAnsiTheme="minorHAnsi" w:cs="Arial"/>
          <w:sz w:val="22"/>
          <w:szCs w:val="22"/>
        </w:rPr>
      </w:pPr>
      <w:r w:rsidRPr="00802C8B">
        <w:rPr>
          <w:rFonts w:asciiTheme="minorHAnsi" w:hAnsiTheme="minorHAnsi" w:cs="Arial"/>
          <w:sz w:val="22"/>
          <w:szCs w:val="22"/>
        </w:rPr>
        <w:t xml:space="preserve">RASASC exists to improve the </w:t>
      </w:r>
      <w:r w:rsidR="00C01179" w:rsidRPr="00802C8B">
        <w:rPr>
          <w:rFonts w:asciiTheme="minorHAnsi" w:hAnsiTheme="minorHAnsi" w:cs="Arial"/>
          <w:sz w:val="22"/>
          <w:szCs w:val="22"/>
        </w:rPr>
        <w:t>lives of adults and children</w:t>
      </w:r>
      <w:r w:rsidRPr="00802C8B">
        <w:rPr>
          <w:rFonts w:asciiTheme="minorHAnsi" w:hAnsiTheme="minorHAnsi" w:cs="Arial"/>
          <w:sz w:val="22"/>
          <w:szCs w:val="22"/>
        </w:rPr>
        <w:t xml:space="preserve"> who have been affected by sexual violence. RASASC is fully committed to safeguarding the welfare of all vulnerable groups who either use our service or are in any way connected to people who do. RASASC recognises its responsibility to take all reasonable steps to promote safe practice and to protect service users from harm, abuse and exploitation in accordance with n</w:t>
      </w:r>
      <w:r w:rsidR="00E717C1" w:rsidRPr="00802C8B">
        <w:rPr>
          <w:rFonts w:asciiTheme="minorHAnsi" w:hAnsiTheme="minorHAnsi" w:cs="Arial"/>
          <w:sz w:val="22"/>
          <w:szCs w:val="22"/>
        </w:rPr>
        <w:t>ational legislation</w:t>
      </w:r>
      <w:r w:rsidR="00C01179" w:rsidRPr="00802C8B">
        <w:rPr>
          <w:rFonts w:asciiTheme="minorHAnsi" w:hAnsiTheme="minorHAnsi" w:cs="Arial"/>
          <w:sz w:val="22"/>
          <w:szCs w:val="22"/>
        </w:rPr>
        <w:t xml:space="preserve">. Workers </w:t>
      </w:r>
      <w:r w:rsidRPr="00802C8B">
        <w:rPr>
          <w:rFonts w:asciiTheme="minorHAnsi" w:hAnsiTheme="minorHAnsi" w:cs="Arial"/>
          <w:sz w:val="22"/>
          <w:szCs w:val="22"/>
        </w:rPr>
        <w:t xml:space="preserve">will endeavour to work together to encourage the development of an ethos which embraces difference and diversity and respects the </w:t>
      </w:r>
      <w:r w:rsidR="00C01179" w:rsidRPr="00802C8B">
        <w:rPr>
          <w:rFonts w:asciiTheme="minorHAnsi" w:hAnsiTheme="minorHAnsi" w:cs="Arial"/>
          <w:sz w:val="22"/>
          <w:szCs w:val="22"/>
        </w:rPr>
        <w:t>rights of children</w:t>
      </w:r>
      <w:r w:rsidRPr="00802C8B">
        <w:rPr>
          <w:rFonts w:asciiTheme="minorHAnsi" w:hAnsiTheme="minorHAnsi" w:cs="Arial"/>
          <w:sz w:val="22"/>
          <w:szCs w:val="22"/>
        </w:rPr>
        <w:t xml:space="preserve"> and adults.</w:t>
      </w:r>
    </w:p>
    <w:p w14:paraId="6A68F1EF" w14:textId="77777777" w:rsidR="00A8081B" w:rsidRPr="00802C8B" w:rsidRDefault="00A8081B" w:rsidP="00A8081B">
      <w:pPr>
        <w:keepNext/>
        <w:ind w:left="360" w:hanging="360"/>
        <w:jc w:val="both"/>
        <w:outlineLvl w:val="1"/>
        <w:rPr>
          <w:rFonts w:asciiTheme="minorHAnsi" w:hAnsiTheme="minorHAnsi" w:cs="Arial"/>
          <w:b/>
          <w:sz w:val="22"/>
          <w:szCs w:val="22"/>
        </w:rPr>
      </w:pPr>
    </w:p>
    <w:p w14:paraId="57164FCA" w14:textId="77777777" w:rsidR="00A8081B" w:rsidRPr="00802C8B" w:rsidRDefault="003236FB" w:rsidP="00A8081B">
      <w:pPr>
        <w:keepNext/>
        <w:ind w:left="360" w:hanging="360"/>
        <w:jc w:val="both"/>
        <w:outlineLvl w:val="1"/>
        <w:rPr>
          <w:rFonts w:asciiTheme="minorHAnsi" w:hAnsiTheme="minorHAnsi" w:cs="Arial"/>
          <w:b/>
          <w:sz w:val="22"/>
          <w:szCs w:val="22"/>
        </w:rPr>
      </w:pPr>
      <w:r w:rsidRPr="00802C8B">
        <w:rPr>
          <w:rFonts w:asciiTheme="minorHAnsi" w:hAnsiTheme="minorHAnsi" w:cs="Arial"/>
          <w:b/>
          <w:sz w:val="22"/>
          <w:szCs w:val="22"/>
        </w:rPr>
        <w:t>2.3</w:t>
      </w:r>
      <w:r w:rsidR="00A8081B" w:rsidRPr="00802C8B">
        <w:rPr>
          <w:rFonts w:asciiTheme="minorHAnsi" w:hAnsiTheme="minorHAnsi" w:cs="Arial"/>
          <w:b/>
          <w:sz w:val="22"/>
          <w:szCs w:val="22"/>
        </w:rPr>
        <w:t xml:space="preserve"> Organisational Commitment – RASASC will:</w:t>
      </w:r>
    </w:p>
    <w:p w14:paraId="0DFFDCCA" w14:textId="77777777" w:rsidR="00A8081B" w:rsidRPr="00802C8B" w:rsidRDefault="00A8081B" w:rsidP="00A8081B">
      <w:pPr>
        <w:rPr>
          <w:rFonts w:asciiTheme="minorHAnsi" w:hAnsiTheme="minorHAnsi"/>
          <w:sz w:val="22"/>
          <w:szCs w:val="22"/>
        </w:rPr>
      </w:pPr>
    </w:p>
    <w:p w14:paraId="2BC5F425" w14:textId="77777777" w:rsidR="00A8081B" w:rsidRPr="00802C8B" w:rsidRDefault="003236FB" w:rsidP="00A8081B">
      <w:pPr>
        <w:rPr>
          <w:rFonts w:asciiTheme="minorHAnsi" w:hAnsiTheme="minorHAnsi" w:cs="Arial"/>
          <w:i/>
          <w:sz w:val="22"/>
          <w:szCs w:val="22"/>
        </w:rPr>
      </w:pPr>
      <w:r w:rsidRPr="00802C8B">
        <w:rPr>
          <w:rFonts w:asciiTheme="minorHAnsi" w:hAnsiTheme="minorHAnsi" w:cs="Arial"/>
          <w:sz w:val="22"/>
          <w:szCs w:val="22"/>
        </w:rPr>
        <w:t>2</w:t>
      </w:r>
      <w:r w:rsidR="00A8081B" w:rsidRPr="00802C8B">
        <w:rPr>
          <w:rFonts w:asciiTheme="minorHAnsi" w:hAnsiTheme="minorHAnsi" w:cs="Arial"/>
          <w:sz w:val="22"/>
          <w:szCs w:val="22"/>
        </w:rPr>
        <w:t>.</w:t>
      </w:r>
      <w:r w:rsidRPr="00802C8B">
        <w:rPr>
          <w:rFonts w:asciiTheme="minorHAnsi" w:hAnsiTheme="minorHAnsi" w:cs="Arial"/>
          <w:sz w:val="22"/>
          <w:szCs w:val="22"/>
        </w:rPr>
        <w:t>3</w:t>
      </w:r>
      <w:r w:rsidR="00A8081B" w:rsidRPr="00802C8B">
        <w:rPr>
          <w:rFonts w:asciiTheme="minorHAnsi" w:hAnsiTheme="minorHAnsi" w:cs="Arial"/>
          <w:sz w:val="22"/>
          <w:szCs w:val="22"/>
        </w:rPr>
        <w:t xml:space="preserve">.1 Make all staff aware of the present policy and ensure that all workers understand their responsibility to work to the standards and procedures detailed in the organisation’s </w:t>
      </w:r>
      <w:r w:rsidR="00A8081B" w:rsidRPr="00802C8B">
        <w:rPr>
          <w:rFonts w:asciiTheme="minorHAnsi" w:hAnsiTheme="minorHAnsi" w:cs="Arial"/>
          <w:i/>
          <w:sz w:val="22"/>
          <w:szCs w:val="22"/>
        </w:rPr>
        <w:t xml:space="preserve">Policies &amp; Procedures </w:t>
      </w:r>
    </w:p>
    <w:p w14:paraId="64340336" w14:textId="77777777" w:rsidR="00A8081B" w:rsidRPr="00802C8B" w:rsidRDefault="00A8081B" w:rsidP="00A8081B">
      <w:pPr>
        <w:rPr>
          <w:rFonts w:asciiTheme="minorHAnsi" w:hAnsiTheme="minorHAnsi" w:cs="Arial"/>
          <w:sz w:val="22"/>
          <w:szCs w:val="22"/>
        </w:rPr>
      </w:pPr>
    </w:p>
    <w:p w14:paraId="3A6C0B4E" w14:textId="77777777" w:rsidR="00A8081B" w:rsidRPr="00802C8B" w:rsidRDefault="003236FB" w:rsidP="00A8081B">
      <w:pPr>
        <w:jc w:val="both"/>
        <w:rPr>
          <w:rFonts w:asciiTheme="minorHAnsi" w:hAnsiTheme="minorHAnsi" w:cs="Arial"/>
          <w:sz w:val="22"/>
          <w:szCs w:val="22"/>
        </w:rPr>
      </w:pPr>
      <w:r w:rsidRPr="00802C8B">
        <w:rPr>
          <w:rFonts w:asciiTheme="minorHAnsi" w:hAnsiTheme="minorHAnsi" w:cs="Arial"/>
          <w:sz w:val="22"/>
          <w:szCs w:val="22"/>
        </w:rPr>
        <w:t>2</w:t>
      </w:r>
      <w:r w:rsidR="00A8081B" w:rsidRPr="00802C8B">
        <w:rPr>
          <w:rFonts w:asciiTheme="minorHAnsi" w:hAnsiTheme="minorHAnsi" w:cs="Arial"/>
          <w:sz w:val="22"/>
          <w:szCs w:val="22"/>
        </w:rPr>
        <w:t>.</w:t>
      </w:r>
      <w:r w:rsidRPr="00802C8B">
        <w:rPr>
          <w:rFonts w:asciiTheme="minorHAnsi" w:hAnsiTheme="minorHAnsi" w:cs="Arial"/>
          <w:sz w:val="22"/>
          <w:szCs w:val="22"/>
        </w:rPr>
        <w:t>3</w:t>
      </w:r>
      <w:r w:rsidR="00A8081B" w:rsidRPr="00802C8B">
        <w:rPr>
          <w:rFonts w:asciiTheme="minorHAnsi" w:hAnsiTheme="minorHAnsi" w:cs="Arial"/>
          <w:sz w:val="22"/>
          <w:szCs w:val="22"/>
        </w:rPr>
        <w:t>.2 Ensure that all workers understand their legal and moral obligations to protect vulnerable groups from harm, abuse and exploitation</w:t>
      </w:r>
    </w:p>
    <w:p w14:paraId="5DFA7D43" w14:textId="77777777" w:rsidR="00A8081B" w:rsidRPr="00802C8B" w:rsidRDefault="00A8081B" w:rsidP="00A8081B">
      <w:pPr>
        <w:jc w:val="both"/>
        <w:rPr>
          <w:rFonts w:asciiTheme="minorHAnsi" w:hAnsiTheme="minorHAnsi" w:cs="Arial"/>
          <w:sz w:val="22"/>
          <w:szCs w:val="22"/>
        </w:rPr>
      </w:pPr>
    </w:p>
    <w:p w14:paraId="6DA44994" w14:textId="77777777" w:rsidR="00A8081B" w:rsidRPr="00802C8B" w:rsidRDefault="003236FB" w:rsidP="00A8081B">
      <w:pPr>
        <w:rPr>
          <w:rFonts w:asciiTheme="minorHAnsi" w:hAnsiTheme="minorHAnsi" w:cs="Arial"/>
          <w:sz w:val="22"/>
          <w:szCs w:val="22"/>
        </w:rPr>
      </w:pPr>
      <w:r w:rsidRPr="00802C8B">
        <w:rPr>
          <w:rFonts w:asciiTheme="minorHAnsi" w:hAnsiTheme="minorHAnsi" w:cs="Arial"/>
          <w:sz w:val="22"/>
          <w:szCs w:val="22"/>
        </w:rPr>
        <w:t>2</w:t>
      </w:r>
      <w:r w:rsidR="00A8081B" w:rsidRPr="00802C8B">
        <w:rPr>
          <w:rFonts w:asciiTheme="minorHAnsi" w:hAnsiTheme="minorHAnsi" w:cs="Arial"/>
          <w:sz w:val="22"/>
          <w:szCs w:val="22"/>
        </w:rPr>
        <w:t>.</w:t>
      </w:r>
      <w:r w:rsidRPr="00802C8B">
        <w:rPr>
          <w:rFonts w:asciiTheme="minorHAnsi" w:hAnsiTheme="minorHAnsi" w:cs="Arial"/>
          <w:sz w:val="22"/>
          <w:szCs w:val="22"/>
        </w:rPr>
        <w:t>3</w:t>
      </w:r>
      <w:r w:rsidR="00A8081B" w:rsidRPr="00802C8B">
        <w:rPr>
          <w:rFonts w:asciiTheme="minorHAnsi" w:hAnsiTheme="minorHAnsi" w:cs="Arial"/>
          <w:sz w:val="22"/>
          <w:szCs w:val="22"/>
        </w:rPr>
        <w:t>.3 Develop best practice in relation to the recruitment of all workers</w:t>
      </w:r>
    </w:p>
    <w:p w14:paraId="52A7B597" w14:textId="77777777" w:rsidR="00A8081B" w:rsidRPr="00802C8B" w:rsidRDefault="00A8081B" w:rsidP="00A8081B">
      <w:pPr>
        <w:rPr>
          <w:rFonts w:asciiTheme="minorHAnsi" w:hAnsiTheme="minorHAnsi" w:cs="Arial"/>
          <w:sz w:val="22"/>
          <w:szCs w:val="22"/>
        </w:rPr>
      </w:pPr>
    </w:p>
    <w:p w14:paraId="06EE4165" w14:textId="77777777" w:rsidR="00A8081B" w:rsidRPr="00802C8B" w:rsidRDefault="009C07BE" w:rsidP="00A8081B">
      <w:pPr>
        <w:rPr>
          <w:rFonts w:asciiTheme="minorHAnsi" w:hAnsiTheme="minorHAnsi" w:cs="Arial"/>
          <w:sz w:val="22"/>
          <w:szCs w:val="22"/>
        </w:rPr>
      </w:pPr>
      <w:r w:rsidRPr="00802C8B">
        <w:rPr>
          <w:rFonts w:asciiTheme="minorHAnsi" w:hAnsiTheme="minorHAnsi" w:cs="Arial"/>
          <w:sz w:val="22"/>
          <w:szCs w:val="22"/>
        </w:rPr>
        <w:t>2</w:t>
      </w:r>
      <w:r w:rsidR="00A8081B" w:rsidRPr="00802C8B">
        <w:rPr>
          <w:rFonts w:asciiTheme="minorHAnsi" w:hAnsiTheme="minorHAnsi" w:cs="Arial"/>
          <w:sz w:val="22"/>
          <w:szCs w:val="22"/>
        </w:rPr>
        <w:t>.</w:t>
      </w:r>
      <w:r w:rsidR="003236FB" w:rsidRPr="00802C8B">
        <w:rPr>
          <w:rFonts w:asciiTheme="minorHAnsi" w:hAnsiTheme="minorHAnsi" w:cs="Arial"/>
          <w:sz w:val="22"/>
          <w:szCs w:val="22"/>
        </w:rPr>
        <w:t>3</w:t>
      </w:r>
      <w:r w:rsidR="00A8081B" w:rsidRPr="00802C8B">
        <w:rPr>
          <w:rFonts w:asciiTheme="minorHAnsi" w:hAnsiTheme="minorHAnsi" w:cs="Arial"/>
          <w:sz w:val="22"/>
          <w:szCs w:val="22"/>
        </w:rPr>
        <w:t>.4 Ensure that all workers understand their obligations to report care or protection con</w:t>
      </w:r>
      <w:r w:rsidR="00C01179" w:rsidRPr="00802C8B">
        <w:rPr>
          <w:rFonts w:asciiTheme="minorHAnsi" w:hAnsiTheme="minorHAnsi" w:cs="Arial"/>
          <w:sz w:val="22"/>
          <w:szCs w:val="22"/>
        </w:rPr>
        <w:t xml:space="preserve">cerns </w:t>
      </w:r>
      <w:r w:rsidR="008C422B">
        <w:rPr>
          <w:rFonts w:asciiTheme="minorHAnsi" w:hAnsiTheme="minorHAnsi" w:cs="Arial"/>
          <w:sz w:val="22"/>
          <w:szCs w:val="22"/>
        </w:rPr>
        <w:t xml:space="preserve">about </w:t>
      </w:r>
      <w:r w:rsidR="00A8081B" w:rsidRPr="00802C8B">
        <w:rPr>
          <w:rFonts w:asciiTheme="minorHAnsi" w:hAnsiTheme="minorHAnsi" w:cs="Arial"/>
          <w:sz w:val="22"/>
          <w:szCs w:val="22"/>
        </w:rPr>
        <w:t>vulnerable adult, or a worker’s condu</w:t>
      </w:r>
      <w:r w:rsidR="008C422B">
        <w:rPr>
          <w:rFonts w:asciiTheme="minorHAnsi" w:hAnsiTheme="minorHAnsi" w:cs="Arial"/>
          <w:sz w:val="22"/>
          <w:szCs w:val="22"/>
        </w:rPr>
        <w:t xml:space="preserve">ct towards a </w:t>
      </w:r>
      <w:r w:rsidR="00A8081B" w:rsidRPr="00802C8B">
        <w:rPr>
          <w:rFonts w:asciiTheme="minorHAnsi" w:hAnsiTheme="minorHAnsi" w:cs="Arial"/>
          <w:sz w:val="22"/>
          <w:szCs w:val="22"/>
        </w:rPr>
        <w:t>vulnerable adult, to the organisation’s designated person for safeguarding or management</w:t>
      </w:r>
    </w:p>
    <w:p w14:paraId="7D4F6381" w14:textId="77777777" w:rsidR="00A8081B" w:rsidRPr="00802C8B" w:rsidRDefault="00A8081B" w:rsidP="00A8081B">
      <w:pPr>
        <w:rPr>
          <w:rFonts w:asciiTheme="minorHAnsi" w:hAnsiTheme="minorHAnsi" w:cs="Arial"/>
          <w:sz w:val="22"/>
          <w:szCs w:val="22"/>
        </w:rPr>
      </w:pPr>
    </w:p>
    <w:p w14:paraId="69A94552" w14:textId="77777777" w:rsidR="00A8081B" w:rsidRPr="00802C8B" w:rsidRDefault="003236FB" w:rsidP="00A8081B">
      <w:pPr>
        <w:rPr>
          <w:rFonts w:asciiTheme="minorHAnsi" w:hAnsiTheme="minorHAnsi" w:cs="Arial"/>
          <w:sz w:val="22"/>
          <w:szCs w:val="22"/>
        </w:rPr>
      </w:pPr>
      <w:r w:rsidRPr="00802C8B">
        <w:rPr>
          <w:rFonts w:asciiTheme="minorHAnsi" w:hAnsiTheme="minorHAnsi" w:cs="Arial"/>
          <w:sz w:val="22"/>
          <w:szCs w:val="22"/>
        </w:rPr>
        <w:t>2</w:t>
      </w:r>
      <w:r w:rsidR="00A8081B" w:rsidRPr="00802C8B">
        <w:rPr>
          <w:rFonts w:asciiTheme="minorHAnsi" w:hAnsiTheme="minorHAnsi" w:cs="Arial"/>
          <w:sz w:val="22"/>
          <w:szCs w:val="22"/>
        </w:rPr>
        <w:t>.</w:t>
      </w:r>
      <w:r w:rsidRPr="00802C8B">
        <w:rPr>
          <w:rFonts w:asciiTheme="minorHAnsi" w:hAnsiTheme="minorHAnsi" w:cs="Arial"/>
          <w:sz w:val="22"/>
          <w:szCs w:val="22"/>
        </w:rPr>
        <w:t>3</w:t>
      </w:r>
      <w:r w:rsidR="00A8081B" w:rsidRPr="00802C8B">
        <w:rPr>
          <w:rFonts w:asciiTheme="minorHAnsi" w:hAnsiTheme="minorHAnsi" w:cs="Arial"/>
          <w:sz w:val="22"/>
          <w:szCs w:val="22"/>
        </w:rPr>
        <w:t>.5 Ensure that all procedures relating to the conduct of workers are implemented in a consistent and equitable manner</w:t>
      </w:r>
    </w:p>
    <w:p w14:paraId="1DD54590" w14:textId="77777777" w:rsidR="00A8081B" w:rsidRPr="00802C8B" w:rsidRDefault="00A8081B" w:rsidP="00A8081B">
      <w:pPr>
        <w:rPr>
          <w:rFonts w:asciiTheme="minorHAnsi" w:hAnsiTheme="minorHAnsi" w:cs="Arial"/>
          <w:sz w:val="22"/>
          <w:szCs w:val="22"/>
        </w:rPr>
      </w:pPr>
    </w:p>
    <w:p w14:paraId="19DA78EF" w14:textId="77777777" w:rsidR="00A8081B" w:rsidRPr="00802C8B" w:rsidRDefault="003236FB" w:rsidP="00A8081B">
      <w:pPr>
        <w:rPr>
          <w:rFonts w:asciiTheme="minorHAnsi" w:hAnsiTheme="minorHAnsi" w:cs="Arial"/>
          <w:sz w:val="22"/>
          <w:szCs w:val="22"/>
        </w:rPr>
      </w:pPr>
      <w:r w:rsidRPr="00802C8B">
        <w:rPr>
          <w:rFonts w:asciiTheme="minorHAnsi" w:hAnsiTheme="minorHAnsi" w:cs="Arial"/>
          <w:sz w:val="22"/>
          <w:szCs w:val="22"/>
        </w:rPr>
        <w:t>2</w:t>
      </w:r>
      <w:r w:rsidR="00A8081B" w:rsidRPr="00802C8B">
        <w:rPr>
          <w:rFonts w:asciiTheme="minorHAnsi" w:hAnsiTheme="minorHAnsi" w:cs="Arial"/>
          <w:sz w:val="22"/>
          <w:szCs w:val="22"/>
        </w:rPr>
        <w:t>.</w:t>
      </w:r>
      <w:r w:rsidRPr="00802C8B">
        <w:rPr>
          <w:rFonts w:asciiTheme="minorHAnsi" w:hAnsiTheme="minorHAnsi" w:cs="Arial"/>
          <w:sz w:val="22"/>
          <w:szCs w:val="22"/>
        </w:rPr>
        <w:t>3</w:t>
      </w:r>
      <w:r w:rsidR="00A8081B" w:rsidRPr="00802C8B">
        <w:rPr>
          <w:rFonts w:asciiTheme="minorHAnsi" w:hAnsiTheme="minorHAnsi" w:cs="Arial"/>
          <w:sz w:val="22"/>
          <w:szCs w:val="22"/>
        </w:rPr>
        <w:t>.6 Ensure that the designated person understands his/her responsibility to refer any safeguarding disclosures to the statutory safeguarding agencies (i.e. Police and/or Social Work)</w:t>
      </w:r>
    </w:p>
    <w:p w14:paraId="6D5E3792" w14:textId="77777777" w:rsidR="00A8081B" w:rsidRPr="00802C8B" w:rsidRDefault="00A8081B" w:rsidP="00A8081B">
      <w:pPr>
        <w:rPr>
          <w:rFonts w:asciiTheme="minorHAnsi" w:hAnsiTheme="minorHAnsi" w:cs="Arial"/>
          <w:sz w:val="22"/>
          <w:szCs w:val="22"/>
        </w:rPr>
      </w:pPr>
    </w:p>
    <w:p w14:paraId="5286D892" w14:textId="77777777" w:rsidR="00A8081B" w:rsidRPr="00802C8B" w:rsidRDefault="003236FB" w:rsidP="00A8081B">
      <w:pPr>
        <w:jc w:val="both"/>
        <w:rPr>
          <w:rFonts w:asciiTheme="minorHAnsi" w:hAnsiTheme="minorHAnsi" w:cs="Arial"/>
          <w:sz w:val="22"/>
          <w:szCs w:val="22"/>
        </w:rPr>
      </w:pPr>
      <w:r w:rsidRPr="00802C8B">
        <w:rPr>
          <w:rFonts w:asciiTheme="minorHAnsi" w:hAnsiTheme="minorHAnsi" w:cs="Arial"/>
          <w:sz w:val="22"/>
          <w:szCs w:val="22"/>
        </w:rPr>
        <w:t>2</w:t>
      </w:r>
      <w:r w:rsidR="00A8081B" w:rsidRPr="00802C8B">
        <w:rPr>
          <w:rFonts w:asciiTheme="minorHAnsi" w:hAnsiTheme="minorHAnsi" w:cs="Arial"/>
          <w:sz w:val="22"/>
          <w:szCs w:val="22"/>
        </w:rPr>
        <w:t>.</w:t>
      </w:r>
      <w:r w:rsidRPr="00802C8B">
        <w:rPr>
          <w:rFonts w:asciiTheme="minorHAnsi" w:hAnsiTheme="minorHAnsi" w:cs="Arial"/>
          <w:sz w:val="22"/>
          <w:szCs w:val="22"/>
        </w:rPr>
        <w:t>3</w:t>
      </w:r>
      <w:r w:rsidR="00A8081B" w:rsidRPr="00802C8B">
        <w:rPr>
          <w:rFonts w:asciiTheme="minorHAnsi" w:hAnsiTheme="minorHAnsi" w:cs="Arial"/>
          <w:sz w:val="22"/>
          <w:szCs w:val="22"/>
        </w:rPr>
        <w:t xml:space="preserve">.7 Safeguarding training will be compulsory and delivered to all </w:t>
      </w:r>
      <w:r w:rsidR="00935639" w:rsidRPr="00802C8B">
        <w:rPr>
          <w:rFonts w:asciiTheme="minorHAnsi" w:hAnsiTheme="minorHAnsi" w:cs="Arial"/>
          <w:sz w:val="22"/>
          <w:szCs w:val="22"/>
        </w:rPr>
        <w:t>workers</w:t>
      </w:r>
      <w:r w:rsidR="00A8081B" w:rsidRPr="00802C8B">
        <w:rPr>
          <w:rFonts w:asciiTheme="minorHAnsi" w:hAnsiTheme="minorHAnsi" w:cs="Arial"/>
          <w:sz w:val="22"/>
          <w:szCs w:val="22"/>
        </w:rPr>
        <w:t xml:space="preserve"> as part of their initial and on-going training and provide opportunities for all workers to develop their skills and knowledge particularly in relation to the care and protecti</w:t>
      </w:r>
      <w:r w:rsidR="00935639" w:rsidRPr="00802C8B">
        <w:rPr>
          <w:rFonts w:asciiTheme="minorHAnsi" w:hAnsiTheme="minorHAnsi" w:cs="Arial"/>
          <w:sz w:val="22"/>
          <w:szCs w:val="22"/>
        </w:rPr>
        <w:t xml:space="preserve">on of children </w:t>
      </w:r>
      <w:r w:rsidR="00A8081B" w:rsidRPr="00802C8B">
        <w:rPr>
          <w:rFonts w:asciiTheme="minorHAnsi" w:hAnsiTheme="minorHAnsi" w:cs="Arial"/>
          <w:sz w:val="22"/>
          <w:szCs w:val="22"/>
        </w:rPr>
        <w:t xml:space="preserve">and vulnerable adults </w:t>
      </w:r>
    </w:p>
    <w:p w14:paraId="1A2F2EAF" w14:textId="77777777" w:rsidR="00935639" w:rsidRPr="00802C8B" w:rsidRDefault="00935639" w:rsidP="00A8081B">
      <w:pPr>
        <w:jc w:val="both"/>
        <w:rPr>
          <w:rFonts w:asciiTheme="minorHAnsi" w:hAnsiTheme="minorHAnsi" w:cs="Arial"/>
          <w:b/>
          <w:sz w:val="22"/>
          <w:szCs w:val="22"/>
        </w:rPr>
      </w:pPr>
    </w:p>
    <w:p w14:paraId="1F1EBAA8" w14:textId="77777777" w:rsidR="00A8081B" w:rsidRPr="00802C8B" w:rsidRDefault="003236FB" w:rsidP="00A8081B">
      <w:pPr>
        <w:rPr>
          <w:rFonts w:asciiTheme="minorHAnsi" w:hAnsiTheme="minorHAnsi" w:cs="Arial"/>
          <w:sz w:val="22"/>
          <w:szCs w:val="22"/>
        </w:rPr>
      </w:pPr>
      <w:r w:rsidRPr="00802C8B">
        <w:rPr>
          <w:rFonts w:asciiTheme="minorHAnsi" w:hAnsiTheme="minorHAnsi" w:cs="Arial"/>
          <w:sz w:val="22"/>
          <w:szCs w:val="22"/>
        </w:rPr>
        <w:lastRenderedPageBreak/>
        <w:t>2</w:t>
      </w:r>
      <w:r w:rsidR="00A8081B" w:rsidRPr="00802C8B">
        <w:rPr>
          <w:rFonts w:asciiTheme="minorHAnsi" w:hAnsiTheme="minorHAnsi" w:cs="Arial"/>
          <w:sz w:val="22"/>
          <w:szCs w:val="22"/>
        </w:rPr>
        <w:t>.</w:t>
      </w:r>
      <w:r w:rsidRPr="00802C8B">
        <w:rPr>
          <w:rFonts w:asciiTheme="minorHAnsi" w:hAnsiTheme="minorHAnsi" w:cs="Arial"/>
          <w:sz w:val="22"/>
          <w:szCs w:val="22"/>
        </w:rPr>
        <w:t>3</w:t>
      </w:r>
      <w:r w:rsidR="00A8081B" w:rsidRPr="00802C8B">
        <w:rPr>
          <w:rFonts w:asciiTheme="minorHAnsi" w:hAnsiTheme="minorHAnsi" w:cs="Arial"/>
          <w:sz w:val="22"/>
          <w:szCs w:val="22"/>
        </w:rPr>
        <w:t>.8 En</w:t>
      </w:r>
      <w:r w:rsidR="00935639" w:rsidRPr="00802C8B">
        <w:rPr>
          <w:rFonts w:asciiTheme="minorHAnsi" w:hAnsiTheme="minorHAnsi" w:cs="Arial"/>
          <w:sz w:val="22"/>
          <w:szCs w:val="22"/>
        </w:rPr>
        <w:t>sure that children</w:t>
      </w:r>
      <w:r w:rsidR="00A8081B" w:rsidRPr="00802C8B">
        <w:rPr>
          <w:rFonts w:asciiTheme="minorHAnsi" w:hAnsiTheme="minorHAnsi" w:cs="Arial"/>
          <w:sz w:val="22"/>
          <w:szCs w:val="22"/>
        </w:rPr>
        <w:t xml:space="preserve"> and vulnerable adults are enabled to express their ideas and views on a wide range of issues and will have access to the organisation’s Complaints Procedure</w:t>
      </w:r>
    </w:p>
    <w:p w14:paraId="78EB72A7" w14:textId="77777777" w:rsidR="00A8081B" w:rsidRPr="00802C8B" w:rsidRDefault="00A8081B" w:rsidP="00A8081B">
      <w:pPr>
        <w:rPr>
          <w:rFonts w:asciiTheme="minorHAnsi" w:hAnsiTheme="minorHAnsi" w:cs="Arial"/>
          <w:sz w:val="22"/>
          <w:szCs w:val="22"/>
        </w:rPr>
      </w:pPr>
    </w:p>
    <w:p w14:paraId="7B9A76A3" w14:textId="77777777" w:rsidR="00A8081B" w:rsidRPr="00802C8B" w:rsidRDefault="003236FB" w:rsidP="00A8081B">
      <w:pPr>
        <w:rPr>
          <w:rFonts w:asciiTheme="minorHAnsi" w:hAnsiTheme="minorHAnsi" w:cs="Arial"/>
          <w:sz w:val="22"/>
          <w:szCs w:val="22"/>
        </w:rPr>
      </w:pPr>
      <w:r w:rsidRPr="00802C8B">
        <w:rPr>
          <w:rFonts w:asciiTheme="minorHAnsi" w:hAnsiTheme="minorHAnsi" w:cs="Arial"/>
          <w:sz w:val="22"/>
          <w:szCs w:val="22"/>
        </w:rPr>
        <w:t>2</w:t>
      </w:r>
      <w:r w:rsidR="00A8081B" w:rsidRPr="00802C8B">
        <w:rPr>
          <w:rFonts w:asciiTheme="minorHAnsi" w:hAnsiTheme="minorHAnsi" w:cs="Arial"/>
          <w:sz w:val="22"/>
          <w:szCs w:val="22"/>
        </w:rPr>
        <w:t>.</w:t>
      </w:r>
      <w:r w:rsidRPr="00802C8B">
        <w:rPr>
          <w:rFonts w:asciiTheme="minorHAnsi" w:hAnsiTheme="minorHAnsi" w:cs="Arial"/>
          <w:sz w:val="22"/>
          <w:szCs w:val="22"/>
        </w:rPr>
        <w:t>3</w:t>
      </w:r>
      <w:r w:rsidR="00A8081B" w:rsidRPr="00802C8B">
        <w:rPr>
          <w:rFonts w:asciiTheme="minorHAnsi" w:hAnsiTheme="minorHAnsi" w:cs="Arial"/>
          <w:sz w:val="22"/>
          <w:szCs w:val="22"/>
        </w:rPr>
        <w:t>.8 Ensure that parents/carers are supported and encouraged to be involved in the work of the organisation and, when requested, have access to all guidelines and procedures</w:t>
      </w:r>
    </w:p>
    <w:p w14:paraId="6FC642B9" w14:textId="77777777" w:rsidR="00A8081B" w:rsidRPr="00802C8B" w:rsidRDefault="00A8081B" w:rsidP="00A8081B">
      <w:pPr>
        <w:rPr>
          <w:rFonts w:asciiTheme="minorHAnsi" w:hAnsiTheme="minorHAnsi" w:cs="Arial"/>
          <w:sz w:val="22"/>
          <w:szCs w:val="22"/>
        </w:rPr>
      </w:pPr>
    </w:p>
    <w:p w14:paraId="23FAA89F" w14:textId="22F31FA8" w:rsidR="00A8081B" w:rsidRPr="00802C8B" w:rsidRDefault="003236FB" w:rsidP="00A8081B">
      <w:pPr>
        <w:rPr>
          <w:rFonts w:asciiTheme="minorHAnsi" w:hAnsiTheme="minorHAnsi" w:cs="Arial"/>
          <w:sz w:val="22"/>
          <w:szCs w:val="22"/>
        </w:rPr>
      </w:pPr>
      <w:r w:rsidRPr="00802C8B">
        <w:rPr>
          <w:rFonts w:asciiTheme="minorHAnsi" w:hAnsiTheme="minorHAnsi" w:cs="Arial"/>
          <w:sz w:val="22"/>
          <w:szCs w:val="22"/>
        </w:rPr>
        <w:t>2</w:t>
      </w:r>
      <w:r w:rsidR="00A8081B" w:rsidRPr="00802C8B">
        <w:rPr>
          <w:rFonts w:asciiTheme="minorHAnsi" w:hAnsiTheme="minorHAnsi" w:cs="Arial"/>
          <w:sz w:val="22"/>
          <w:szCs w:val="22"/>
        </w:rPr>
        <w:t>.</w:t>
      </w:r>
      <w:r w:rsidRPr="00802C8B">
        <w:rPr>
          <w:rFonts w:asciiTheme="minorHAnsi" w:hAnsiTheme="minorHAnsi" w:cs="Arial"/>
          <w:sz w:val="22"/>
          <w:szCs w:val="22"/>
        </w:rPr>
        <w:t>3</w:t>
      </w:r>
      <w:r w:rsidR="00A8081B" w:rsidRPr="00802C8B">
        <w:rPr>
          <w:rFonts w:asciiTheme="minorHAnsi" w:hAnsiTheme="minorHAnsi" w:cs="Arial"/>
          <w:sz w:val="22"/>
          <w:szCs w:val="22"/>
        </w:rPr>
        <w:t xml:space="preserve">.9 Endeavour to keep </w:t>
      </w:r>
      <w:r w:rsidR="000B7E5A" w:rsidRPr="00802C8B">
        <w:rPr>
          <w:rFonts w:asciiTheme="minorHAnsi" w:hAnsiTheme="minorHAnsi" w:cs="Arial"/>
          <w:sz w:val="22"/>
          <w:szCs w:val="22"/>
        </w:rPr>
        <w:t>up to date</w:t>
      </w:r>
      <w:r w:rsidR="00A8081B" w:rsidRPr="00802C8B">
        <w:rPr>
          <w:rFonts w:asciiTheme="minorHAnsi" w:hAnsiTheme="minorHAnsi" w:cs="Arial"/>
          <w:sz w:val="22"/>
          <w:szCs w:val="22"/>
        </w:rPr>
        <w:t xml:space="preserve"> with national developments relating to the care and prote</w:t>
      </w:r>
      <w:r w:rsidR="00935639" w:rsidRPr="00802C8B">
        <w:rPr>
          <w:rFonts w:asciiTheme="minorHAnsi" w:hAnsiTheme="minorHAnsi" w:cs="Arial"/>
          <w:sz w:val="22"/>
          <w:szCs w:val="22"/>
        </w:rPr>
        <w:t xml:space="preserve">ction of children </w:t>
      </w:r>
      <w:r w:rsidR="00A8081B" w:rsidRPr="00802C8B">
        <w:rPr>
          <w:rFonts w:asciiTheme="minorHAnsi" w:hAnsiTheme="minorHAnsi" w:cs="Arial"/>
          <w:sz w:val="22"/>
          <w:szCs w:val="22"/>
        </w:rPr>
        <w:t xml:space="preserve">and vulnerable adults  </w:t>
      </w:r>
    </w:p>
    <w:p w14:paraId="6223A783" w14:textId="77777777" w:rsidR="00A8081B" w:rsidRPr="00802C8B" w:rsidRDefault="00A8081B" w:rsidP="00A8081B">
      <w:pPr>
        <w:rPr>
          <w:rFonts w:asciiTheme="minorHAnsi" w:hAnsiTheme="minorHAnsi" w:cs="Arial"/>
          <w:sz w:val="22"/>
          <w:szCs w:val="22"/>
          <w:u w:val="single"/>
        </w:rPr>
      </w:pPr>
    </w:p>
    <w:p w14:paraId="0CDE3EEF" w14:textId="77777777" w:rsidR="00A8081B" w:rsidRPr="00802C8B" w:rsidRDefault="003236FB" w:rsidP="00A8081B">
      <w:pPr>
        <w:jc w:val="both"/>
        <w:rPr>
          <w:rFonts w:asciiTheme="minorHAnsi" w:hAnsiTheme="minorHAnsi" w:cs="Arial"/>
          <w:sz w:val="22"/>
          <w:szCs w:val="22"/>
        </w:rPr>
      </w:pPr>
      <w:r w:rsidRPr="00802C8B">
        <w:rPr>
          <w:rFonts w:asciiTheme="minorHAnsi" w:hAnsiTheme="minorHAnsi" w:cs="Arial"/>
          <w:sz w:val="22"/>
          <w:szCs w:val="22"/>
        </w:rPr>
        <w:t>2</w:t>
      </w:r>
      <w:r w:rsidR="00A8081B" w:rsidRPr="00802C8B">
        <w:rPr>
          <w:rFonts w:asciiTheme="minorHAnsi" w:hAnsiTheme="minorHAnsi" w:cs="Arial"/>
          <w:sz w:val="22"/>
          <w:szCs w:val="22"/>
        </w:rPr>
        <w:t>.3.0 Respond swiftly and appropriately to concerns and disclosures</w:t>
      </w:r>
    </w:p>
    <w:p w14:paraId="45211158" w14:textId="77777777" w:rsidR="00A8081B" w:rsidRPr="00802C8B" w:rsidRDefault="00A8081B" w:rsidP="00A8081B">
      <w:pPr>
        <w:jc w:val="both"/>
        <w:rPr>
          <w:rFonts w:asciiTheme="minorHAnsi" w:hAnsiTheme="minorHAnsi" w:cs="Arial"/>
          <w:sz w:val="22"/>
          <w:szCs w:val="22"/>
        </w:rPr>
      </w:pPr>
    </w:p>
    <w:p w14:paraId="20A3317D" w14:textId="77777777" w:rsidR="00A8081B" w:rsidRPr="00802C8B" w:rsidRDefault="003236FB" w:rsidP="00A8081B">
      <w:pPr>
        <w:jc w:val="both"/>
        <w:rPr>
          <w:rFonts w:asciiTheme="minorHAnsi" w:hAnsiTheme="minorHAnsi" w:cs="Arial"/>
          <w:sz w:val="22"/>
          <w:szCs w:val="22"/>
        </w:rPr>
      </w:pPr>
      <w:r w:rsidRPr="00802C8B">
        <w:rPr>
          <w:rFonts w:asciiTheme="minorHAnsi" w:hAnsiTheme="minorHAnsi" w:cs="Arial"/>
          <w:sz w:val="22"/>
          <w:szCs w:val="22"/>
        </w:rPr>
        <w:t>2</w:t>
      </w:r>
      <w:r w:rsidR="00935639" w:rsidRPr="00802C8B">
        <w:rPr>
          <w:rFonts w:asciiTheme="minorHAnsi" w:hAnsiTheme="minorHAnsi" w:cs="Arial"/>
          <w:sz w:val="22"/>
          <w:szCs w:val="22"/>
        </w:rPr>
        <w:t>.3.1</w:t>
      </w:r>
      <w:r w:rsidR="00A8081B" w:rsidRPr="00802C8B">
        <w:rPr>
          <w:rFonts w:asciiTheme="minorHAnsi" w:hAnsiTheme="minorHAnsi" w:cs="Arial"/>
          <w:sz w:val="22"/>
          <w:szCs w:val="22"/>
        </w:rPr>
        <w:t xml:space="preserve"> We will provide regular high quality supervision as a means of protecting vulnerable groups and take our time and seek support, using supervisors and respecting the concerns of the service-user to prevent disorganised action</w:t>
      </w:r>
    </w:p>
    <w:p w14:paraId="2FAE5E0E" w14:textId="77777777" w:rsidR="00A8081B" w:rsidRPr="00802C8B" w:rsidRDefault="00A8081B" w:rsidP="00A8081B">
      <w:pPr>
        <w:jc w:val="both"/>
        <w:rPr>
          <w:rFonts w:asciiTheme="minorHAnsi" w:hAnsiTheme="minorHAnsi" w:cs="Arial"/>
          <w:b/>
          <w:sz w:val="22"/>
          <w:szCs w:val="22"/>
        </w:rPr>
      </w:pPr>
    </w:p>
    <w:p w14:paraId="4F5B0A2A" w14:textId="77777777" w:rsidR="00A8081B" w:rsidRPr="00802C8B" w:rsidRDefault="003236FB" w:rsidP="00A8081B">
      <w:pPr>
        <w:jc w:val="both"/>
        <w:rPr>
          <w:rFonts w:asciiTheme="minorHAnsi" w:hAnsiTheme="minorHAnsi" w:cs="Arial"/>
          <w:b/>
          <w:sz w:val="22"/>
          <w:szCs w:val="22"/>
        </w:rPr>
      </w:pPr>
      <w:r w:rsidRPr="00802C8B">
        <w:rPr>
          <w:rFonts w:asciiTheme="minorHAnsi" w:hAnsiTheme="minorHAnsi" w:cs="Arial"/>
          <w:sz w:val="22"/>
          <w:szCs w:val="22"/>
        </w:rPr>
        <w:t>2</w:t>
      </w:r>
      <w:r w:rsidR="00A8081B" w:rsidRPr="00802C8B">
        <w:rPr>
          <w:rFonts w:asciiTheme="minorHAnsi" w:hAnsiTheme="minorHAnsi" w:cs="Arial"/>
          <w:sz w:val="22"/>
          <w:szCs w:val="22"/>
        </w:rPr>
        <w:t>.3.</w:t>
      </w:r>
      <w:r w:rsidRPr="00802C8B">
        <w:rPr>
          <w:rFonts w:asciiTheme="minorHAnsi" w:hAnsiTheme="minorHAnsi" w:cs="Arial"/>
          <w:sz w:val="22"/>
          <w:szCs w:val="22"/>
        </w:rPr>
        <w:t>2</w:t>
      </w:r>
      <w:r w:rsidR="00A8081B" w:rsidRPr="00802C8B">
        <w:rPr>
          <w:rFonts w:asciiTheme="minorHAnsi" w:hAnsiTheme="minorHAnsi" w:cs="Arial"/>
          <w:sz w:val="22"/>
          <w:szCs w:val="22"/>
        </w:rPr>
        <w:t xml:space="preserve"> Maintain </w:t>
      </w:r>
      <w:r w:rsidR="00331BC5" w:rsidRPr="00802C8B">
        <w:rPr>
          <w:rFonts w:asciiTheme="minorHAnsi" w:hAnsiTheme="minorHAnsi" w:cs="Arial"/>
          <w:sz w:val="22"/>
          <w:szCs w:val="22"/>
        </w:rPr>
        <w:t>a culture where workers</w:t>
      </w:r>
      <w:r w:rsidR="00A8081B" w:rsidRPr="00802C8B">
        <w:rPr>
          <w:rFonts w:asciiTheme="minorHAnsi" w:hAnsiTheme="minorHAnsi" w:cs="Arial"/>
          <w:sz w:val="22"/>
          <w:szCs w:val="22"/>
        </w:rPr>
        <w:t xml:space="preserve"> feel able to ask if they are not sure about a safeguarding issue, therefore protecting the needs and safety of all our service users </w:t>
      </w:r>
    </w:p>
    <w:p w14:paraId="72A1C73E" w14:textId="77777777" w:rsidR="00A8081B" w:rsidRPr="00802C8B" w:rsidRDefault="00A8081B" w:rsidP="00A8081B">
      <w:pPr>
        <w:jc w:val="both"/>
        <w:rPr>
          <w:rFonts w:asciiTheme="minorHAnsi" w:hAnsiTheme="minorHAnsi" w:cs="Arial"/>
          <w:sz w:val="22"/>
          <w:szCs w:val="22"/>
        </w:rPr>
      </w:pPr>
    </w:p>
    <w:p w14:paraId="43659B7F" w14:textId="77777777" w:rsidR="00A8081B" w:rsidRPr="00802C8B" w:rsidRDefault="003236FB" w:rsidP="00A8081B">
      <w:pPr>
        <w:jc w:val="both"/>
        <w:rPr>
          <w:rFonts w:asciiTheme="minorHAnsi" w:hAnsiTheme="minorHAnsi" w:cs="Arial"/>
          <w:sz w:val="22"/>
          <w:szCs w:val="22"/>
        </w:rPr>
      </w:pPr>
      <w:r w:rsidRPr="00802C8B">
        <w:rPr>
          <w:rFonts w:asciiTheme="minorHAnsi" w:hAnsiTheme="minorHAnsi" w:cs="Arial"/>
          <w:sz w:val="22"/>
          <w:szCs w:val="22"/>
        </w:rPr>
        <w:t>2</w:t>
      </w:r>
      <w:r w:rsidR="00935639" w:rsidRPr="00802C8B">
        <w:rPr>
          <w:rFonts w:asciiTheme="minorHAnsi" w:hAnsiTheme="minorHAnsi" w:cs="Arial"/>
          <w:sz w:val="22"/>
          <w:szCs w:val="22"/>
        </w:rPr>
        <w:t>.3.3</w:t>
      </w:r>
      <w:r w:rsidR="00A8081B" w:rsidRPr="00802C8B">
        <w:rPr>
          <w:rFonts w:asciiTheme="minorHAnsi" w:hAnsiTheme="minorHAnsi" w:cs="Arial"/>
          <w:sz w:val="22"/>
          <w:szCs w:val="22"/>
        </w:rPr>
        <w:t xml:space="preserve"> Our disciplinary procedure will include steps for action if an allegation is made against a worker</w:t>
      </w:r>
    </w:p>
    <w:p w14:paraId="2C0B2849" w14:textId="77777777" w:rsidR="00A8081B" w:rsidRPr="00802C8B" w:rsidRDefault="00A8081B" w:rsidP="00A8081B">
      <w:pPr>
        <w:jc w:val="both"/>
        <w:rPr>
          <w:rFonts w:asciiTheme="minorHAnsi" w:hAnsiTheme="minorHAnsi" w:cs="Arial"/>
          <w:b/>
          <w:sz w:val="22"/>
          <w:szCs w:val="22"/>
        </w:rPr>
      </w:pPr>
    </w:p>
    <w:p w14:paraId="4315477E" w14:textId="77777777" w:rsidR="00A8081B" w:rsidRPr="00802C8B" w:rsidRDefault="003236FB" w:rsidP="00A8081B">
      <w:pPr>
        <w:jc w:val="both"/>
        <w:rPr>
          <w:rFonts w:asciiTheme="minorHAnsi" w:hAnsiTheme="minorHAnsi" w:cs="Arial"/>
          <w:b/>
          <w:sz w:val="22"/>
          <w:szCs w:val="22"/>
        </w:rPr>
      </w:pPr>
      <w:r w:rsidRPr="00802C8B">
        <w:rPr>
          <w:rFonts w:asciiTheme="minorHAnsi" w:hAnsiTheme="minorHAnsi" w:cs="Arial"/>
          <w:sz w:val="22"/>
          <w:szCs w:val="22"/>
        </w:rPr>
        <w:t>2</w:t>
      </w:r>
      <w:r w:rsidR="00935639" w:rsidRPr="00802C8B">
        <w:rPr>
          <w:rFonts w:asciiTheme="minorHAnsi" w:hAnsiTheme="minorHAnsi" w:cs="Arial"/>
          <w:sz w:val="22"/>
          <w:szCs w:val="22"/>
        </w:rPr>
        <w:t>.3.4</w:t>
      </w:r>
      <w:r w:rsidR="00A8081B" w:rsidRPr="00802C8B">
        <w:rPr>
          <w:rFonts w:asciiTheme="minorHAnsi" w:hAnsiTheme="minorHAnsi" w:cs="Arial"/>
          <w:sz w:val="22"/>
          <w:szCs w:val="22"/>
        </w:rPr>
        <w:t xml:space="preserve"> We have a whistle blowing policy in place so that staff and volunteers feel able to raise concerns that relate to the practice of RASASC or its representatives</w:t>
      </w:r>
    </w:p>
    <w:p w14:paraId="226497D9" w14:textId="77777777" w:rsidR="00A8081B" w:rsidRPr="00802C8B" w:rsidRDefault="00A8081B" w:rsidP="00A8081B">
      <w:pPr>
        <w:rPr>
          <w:rFonts w:asciiTheme="minorHAnsi" w:hAnsiTheme="minorHAnsi" w:cs="Arial"/>
          <w:b/>
          <w:sz w:val="22"/>
          <w:szCs w:val="22"/>
          <w:u w:val="single"/>
        </w:rPr>
      </w:pPr>
    </w:p>
    <w:p w14:paraId="082228F7" w14:textId="77777777" w:rsidR="009C07BE" w:rsidRPr="00802C8B" w:rsidRDefault="009C07BE" w:rsidP="00771329">
      <w:pPr>
        <w:jc w:val="center"/>
        <w:rPr>
          <w:rFonts w:asciiTheme="minorHAnsi" w:hAnsiTheme="minorHAnsi" w:cs="Arial"/>
          <w:sz w:val="22"/>
          <w:szCs w:val="22"/>
          <w:u w:val="single"/>
        </w:rPr>
      </w:pPr>
    </w:p>
    <w:p w14:paraId="218A4A00" w14:textId="77777777" w:rsidR="009C07BE" w:rsidRPr="00802C8B" w:rsidRDefault="009C07BE" w:rsidP="00771329">
      <w:pPr>
        <w:jc w:val="center"/>
        <w:rPr>
          <w:rFonts w:asciiTheme="minorHAnsi" w:hAnsiTheme="minorHAnsi" w:cs="Arial"/>
          <w:sz w:val="22"/>
          <w:szCs w:val="22"/>
          <w:u w:val="single"/>
        </w:rPr>
      </w:pPr>
    </w:p>
    <w:p w14:paraId="5145934D" w14:textId="77777777" w:rsidR="003C1453" w:rsidRPr="00802C8B" w:rsidRDefault="003C1453" w:rsidP="003236FB">
      <w:pPr>
        <w:jc w:val="center"/>
        <w:rPr>
          <w:rFonts w:asciiTheme="minorHAnsi" w:hAnsiTheme="minorHAnsi" w:cs="Arial"/>
          <w:b/>
          <w:sz w:val="22"/>
          <w:szCs w:val="22"/>
          <w:u w:val="single"/>
        </w:rPr>
        <w:sectPr w:rsidR="003C1453" w:rsidRPr="00802C8B">
          <w:footerReference w:type="default" r:id="rId8"/>
          <w:pgSz w:w="11906" w:h="16838"/>
          <w:pgMar w:top="1440" w:right="1440" w:bottom="1440" w:left="1440" w:header="708" w:footer="708" w:gutter="0"/>
          <w:cols w:space="720"/>
        </w:sectPr>
      </w:pPr>
    </w:p>
    <w:p w14:paraId="7530DEBD" w14:textId="1534D9F2" w:rsidR="003236FB" w:rsidRPr="00802C8B" w:rsidRDefault="00E717C1" w:rsidP="003236FB">
      <w:pPr>
        <w:jc w:val="center"/>
        <w:rPr>
          <w:rFonts w:asciiTheme="minorHAnsi" w:hAnsiTheme="minorHAnsi" w:cs="Arial"/>
          <w:b/>
          <w:sz w:val="22"/>
          <w:szCs w:val="22"/>
          <w:u w:val="single"/>
        </w:rPr>
      </w:pPr>
      <w:r w:rsidRPr="00802C8B">
        <w:rPr>
          <w:rFonts w:asciiTheme="minorHAnsi" w:hAnsiTheme="minorHAnsi" w:cs="Arial"/>
          <w:b/>
          <w:sz w:val="22"/>
          <w:szCs w:val="22"/>
          <w:u w:val="single"/>
        </w:rPr>
        <w:lastRenderedPageBreak/>
        <w:t xml:space="preserve">3.0 </w:t>
      </w:r>
      <w:r w:rsidR="003236FB" w:rsidRPr="00802C8B">
        <w:rPr>
          <w:rFonts w:asciiTheme="minorHAnsi" w:hAnsiTheme="minorHAnsi" w:cs="Arial"/>
          <w:b/>
          <w:sz w:val="22"/>
          <w:szCs w:val="22"/>
          <w:u w:val="single"/>
        </w:rPr>
        <w:t>Safeguarding Adults</w:t>
      </w:r>
      <w:r w:rsidR="000B7E5A">
        <w:rPr>
          <w:rFonts w:asciiTheme="minorHAnsi" w:hAnsiTheme="minorHAnsi" w:cs="Arial"/>
          <w:b/>
          <w:sz w:val="22"/>
          <w:szCs w:val="22"/>
          <w:u w:val="single"/>
        </w:rPr>
        <w:t xml:space="preserve"> at Risk</w:t>
      </w:r>
      <w:r w:rsidR="003236FB" w:rsidRPr="00802C8B">
        <w:rPr>
          <w:rFonts w:asciiTheme="minorHAnsi" w:hAnsiTheme="minorHAnsi" w:cs="Arial"/>
          <w:b/>
          <w:sz w:val="22"/>
          <w:szCs w:val="22"/>
          <w:u w:val="single"/>
        </w:rPr>
        <w:t xml:space="preserve"> Procedure</w:t>
      </w:r>
    </w:p>
    <w:p w14:paraId="6EDDFCD5" w14:textId="77777777" w:rsidR="003C1453" w:rsidRPr="00802C8B" w:rsidRDefault="003C1453" w:rsidP="003236FB">
      <w:pPr>
        <w:rPr>
          <w:rFonts w:asciiTheme="minorHAnsi" w:hAnsiTheme="minorHAnsi" w:cs="Arial"/>
          <w:b/>
          <w:sz w:val="22"/>
          <w:szCs w:val="22"/>
          <w:u w:val="single"/>
        </w:rPr>
      </w:pPr>
    </w:p>
    <w:p w14:paraId="5539611A" w14:textId="77777777" w:rsidR="003236FB" w:rsidRPr="00802C8B" w:rsidRDefault="00E717C1" w:rsidP="003236FB">
      <w:pPr>
        <w:rPr>
          <w:rFonts w:asciiTheme="minorHAnsi" w:hAnsiTheme="minorHAnsi" w:cs="Arial"/>
          <w:b/>
          <w:sz w:val="22"/>
          <w:szCs w:val="22"/>
          <w:u w:val="single"/>
        </w:rPr>
      </w:pPr>
      <w:r w:rsidRPr="00802C8B">
        <w:rPr>
          <w:rFonts w:asciiTheme="minorHAnsi" w:hAnsiTheme="minorHAnsi" w:cs="Arial"/>
          <w:b/>
          <w:sz w:val="22"/>
          <w:szCs w:val="22"/>
          <w:u w:val="single"/>
        </w:rPr>
        <w:t xml:space="preserve">3.1 </w:t>
      </w:r>
      <w:r w:rsidR="003236FB" w:rsidRPr="00802C8B">
        <w:rPr>
          <w:rFonts w:asciiTheme="minorHAnsi" w:hAnsiTheme="minorHAnsi" w:cs="Arial"/>
          <w:b/>
          <w:sz w:val="22"/>
          <w:szCs w:val="22"/>
          <w:u w:val="single"/>
        </w:rPr>
        <w:t>Introduction</w:t>
      </w:r>
    </w:p>
    <w:p w14:paraId="154F07AD" w14:textId="77777777" w:rsidR="003236FB" w:rsidRPr="00802C8B" w:rsidRDefault="003236FB" w:rsidP="003236FB">
      <w:pPr>
        <w:rPr>
          <w:rFonts w:asciiTheme="minorHAnsi" w:hAnsiTheme="minorHAnsi" w:cs="Arial"/>
          <w:sz w:val="22"/>
          <w:szCs w:val="22"/>
        </w:rPr>
      </w:pPr>
    </w:p>
    <w:p w14:paraId="13E63A89" w14:textId="50BA0770" w:rsidR="003236FB" w:rsidRPr="00802C8B" w:rsidRDefault="003236FB" w:rsidP="003236FB">
      <w:pPr>
        <w:rPr>
          <w:rFonts w:asciiTheme="minorHAnsi" w:hAnsiTheme="minorHAnsi" w:cs="Arial"/>
          <w:sz w:val="22"/>
          <w:szCs w:val="22"/>
        </w:rPr>
      </w:pPr>
      <w:r w:rsidRPr="00802C8B">
        <w:rPr>
          <w:rFonts w:asciiTheme="minorHAnsi" w:hAnsiTheme="minorHAnsi" w:cs="Arial"/>
          <w:sz w:val="22"/>
          <w:szCs w:val="22"/>
        </w:rPr>
        <w:t>The aim of this procedure is to ensure the safety of adults</w:t>
      </w:r>
      <w:r w:rsidR="007238B5">
        <w:rPr>
          <w:rFonts w:asciiTheme="minorHAnsi" w:hAnsiTheme="minorHAnsi" w:cs="Arial"/>
          <w:sz w:val="22"/>
          <w:szCs w:val="22"/>
        </w:rPr>
        <w:t xml:space="preserve"> at risk</w:t>
      </w:r>
      <w:r w:rsidRPr="00802C8B">
        <w:rPr>
          <w:rFonts w:asciiTheme="minorHAnsi" w:hAnsiTheme="minorHAnsi" w:cs="Arial"/>
          <w:sz w:val="22"/>
          <w:szCs w:val="22"/>
        </w:rPr>
        <w:t xml:space="preserve"> by outlining clear procedures and ensuring that all staff/volunteers are clear about thei</w:t>
      </w:r>
      <w:r w:rsidR="00E717C1" w:rsidRPr="00802C8B">
        <w:rPr>
          <w:rFonts w:asciiTheme="minorHAnsi" w:hAnsiTheme="minorHAnsi" w:cs="Arial"/>
          <w:sz w:val="22"/>
          <w:szCs w:val="22"/>
        </w:rPr>
        <w:t xml:space="preserve">r responsibilities. </w:t>
      </w:r>
      <w:r w:rsidRPr="00802C8B">
        <w:rPr>
          <w:rFonts w:asciiTheme="minorHAnsi" w:hAnsiTheme="minorHAnsi" w:cs="Arial"/>
          <w:sz w:val="22"/>
          <w:szCs w:val="22"/>
        </w:rPr>
        <w:t>The characteristics of adult abuse can take a number of forms and cause someone to suffer pain, fear and distress reaching well beyond the time of the actual incident(s) (see appendix</w:t>
      </w:r>
      <w:r w:rsidR="00E717C1" w:rsidRPr="00802C8B">
        <w:rPr>
          <w:rFonts w:asciiTheme="minorHAnsi" w:hAnsiTheme="minorHAnsi" w:cs="Arial"/>
          <w:sz w:val="22"/>
          <w:szCs w:val="22"/>
        </w:rPr>
        <w:t xml:space="preserve"> 1</w:t>
      </w:r>
      <w:r w:rsidRPr="00802C8B">
        <w:rPr>
          <w:rFonts w:asciiTheme="minorHAnsi" w:hAnsiTheme="minorHAnsi" w:cs="Arial"/>
          <w:sz w:val="22"/>
          <w:szCs w:val="22"/>
        </w:rPr>
        <w:t>). That person may be too afraid or embarrassed to raise any complaint. They may be reluctant to discuss their concerns with other people or unsure who to trust or approach with their worries. There may be some situations where they are unaware that they are bei</w:t>
      </w:r>
      <w:r w:rsidR="00E717C1" w:rsidRPr="00802C8B">
        <w:rPr>
          <w:rFonts w:asciiTheme="minorHAnsi" w:hAnsiTheme="minorHAnsi" w:cs="Arial"/>
          <w:sz w:val="22"/>
          <w:szCs w:val="22"/>
        </w:rPr>
        <w:t xml:space="preserve">ng abused or have difficulty in </w:t>
      </w:r>
      <w:r w:rsidRPr="00802C8B">
        <w:rPr>
          <w:rFonts w:asciiTheme="minorHAnsi" w:hAnsiTheme="minorHAnsi" w:cs="Arial"/>
          <w:sz w:val="22"/>
          <w:szCs w:val="22"/>
        </w:rPr>
        <w:t xml:space="preserve">communicating this information to others. This can occur for a variety of </w:t>
      </w:r>
      <w:r w:rsidR="007238B5" w:rsidRPr="00802C8B">
        <w:rPr>
          <w:rFonts w:asciiTheme="minorHAnsi" w:hAnsiTheme="minorHAnsi" w:cs="Arial"/>
          <w:sz w:val="22"/>
          <w:szCs w:val="22"/>
        </w:rPr>
        <w:t>reasons,</w:t>
      </w:r>
      <w:r w:rsidRPr="00802C8B">
        <w:rPr>
          <w:rFonts w:asciiTheme="minorHAnsi" w:hAnsiTheme="minorHAnsi" w:cs="Arial"/>
          <w:sz w:val="22"/>
          <w:szCs w:val="22"/>
        </w:rPr>
        <w:t xml:space="preserve"> and it is our responsibility, working with often very vulnerable people, to be aware of some of these reasons, although this list i</w:t>
      </w:r>
      <w:r w:rsidR="00E717C1" w:rsidRPr="00802C8B">
        <w:rPr>
          <w:rFonts w:asciiTheme="minorHAnsi" w:hAnsiTheme="minorHAnsi" w:cs="Arial"/>
          <w:sz w:val="22"/>
          <w:szCs w:val="22"/>
        </w:rPr>
        <w:t>s not exhaustive (see appendix 1</w:t>
      </w:r>
      <w:r w:rsidRPr="00802C8B">
        <w:rPr>
          <w:rFonts w:asciiTheme="minorHAnsi" w:hAnsiTheme="minorHAnsi" w:cs="Arial"/>
          <w:sz w:val="22"/>
          <w:szCs w:val="22"/>
        </w:rPr>
        <w:t>).</w:t>
      </w:r>
    </w:p>
    <w:p w14:paraId="02606693" w14:textId="77777777" w:rsidR="003236FB" w:rsidRPr="00802C8B" w:rsidRDefault="003236FB" w:rsidP="003236FB">
      <w:pPr>
        <w:rPr>
          <w:rFonts w:asciiTheme="minorHAnsi" w:hAnsiTheme="minorHAnsi" w:cs="Arial"/>
          <w:sz w:val="22"/>
          <w:szCs w:val="22"/>
        </w:rPr>
      </w:pPr>
    </w:p>
    <w:p w14:paraId="474BCFD9" w14:textId="77777777" w:rsidR="003236FB" w:rsidRPr="00802C8B" w:rsidRDefault="003236FB" w:rsidP="00E717C1">
      <w:pPr>
        <w:rPr>
          <w:rFonts w:asciiTheme="minorHAnsi" w:hAnsiTheme="minorHAnsi" w:cs="Arial"/>
          <w:sz w:val="22"/>
          <w:szCs w:val="22"/>
        </w:rPr>
      </w:pPr>
    </w:p>
    <w:p w14:paraId="42718563" w14:textId="77777777" w:rsidR="00E717C1" w:rsidRPr="00802C8B" w:rsidRDefault="00E717C1" w:rsidP="003236FB">
      <w:pPr>
        <w:jc w:val="both"/>
        <w:rPr>
          <w:rFonts w:asciiTheme="minorHAnsi" w:hAnsiTheme="minorHAnsi" w:cs="Arial"/>
          <w:b/>
          <w:sz w:val="22"/>
          <w:szCs w:val="22"/>
          <w:u w:val="single"/>
        </w:rPr>
      </w:pPr>
      <w:r w:rsidRPr="00802C8B">
        <w:rPr>
          <w:rFonts w:asciiTheme="minorHAnsi" w:hAnsiTheme="minorHAnsi" w:cs="Arial"/>
          <w:b/>
          <w:sz w:val="22"/>
          <w:szCs w:val="22"/>
          <w:u w:val="single"/>
        </w:rPr>
        <w:t>3</w:t>
      </w:r>
      <w:r w:rsidR="003236FB" w:rsidRPr="00802C8B">
        <w:rPr>
          <w:rFonts w:asciiTheme="minorHAnsi" w:hAnsiTheme="minorHAnsi" w:cs="Arial"/>
          <w:b/>
          <w:sz w:val="22"/>
          <w:szCs w:val="22"/>
          <w:u w:val="single"/>
        </w:rPr>
        <w:t>.2 Procedure</w:t>
      </w:r>
      <w:r w:rsidR="003236FB" w:rsidRPr="00802C8B">
        <w:rPr>
          <w:rFonts w:asciiTheme="minorHAnsi" w:hAnsiTheme="minorHAnsi" w:cs="Arial"/>
          <w:b/>
          <w:bCs/>
          <w:sz w:val="22"/>
          <w:szCs w:val="22"/>
          <w:u w:val="single"/>
        </w:rPr>
        <w:t xml:space="preserve"> - Disclosure of Abuse </w:t>
      </w:r>
    </w:p>
    <w:p w14:paraId="1816F15F" w14:textId="77777777" w:rsidR="00E717C1" w:rsidRPr="00802C8B" w:rsidRDefault="00E717C1" w:rsidP="003236FB">
      <w:pPr>
        <w:jc w:val="both"/>
        <w:rPr>
          <w:rFonts w:asciiTheme="minorHAnsi" w:hAnsiTheme="minorHAnsi" w:cs="Arial"/>
          <w:b/>
          <w:sz w:val="22"/>
          <w:szCs w:val="22"/>
          <w:u w:val="single"/>
        </w:rPr>
      </w:pPr>
    </w:p>
    <w:p w14:paraId="43368B26" w14:textId="77777777" w:rsidR="003236FB" w:rsidRPr="00802C8B" w:rsidRDefault="003236FB" w:rsidP="003236FB">
      <w:pPr>
        <w:jc w:val="both"/>
        <w:rPr>
          <w:rFonts w:asciiTheme="minorHAnsi" w:hAnsiTheme="minorHAnsi" w:cs="Arial"/>
          <w:b/>
          <w:sz w:val="22"/>
          <w:szCs w:val="22"/>
          <w:u w:val="single"/>
        </w:rPr>
      </w:pPr>
      <w:r w:rsidRPr="00802C8B">
        <w:rPr>
          <w:rFonts w:asciiTheme="minorHAnsi" w:hAnsiTheme="minorHAnsi" w:cs="Arial"/>
          <w:sz w:val="22"/>
          <w:szCs w:val="22"/>
        </w:rPr>
        <w:t xml:space="preserve">Information sharing will take place on a case by case discretionary basis following discussion with line managers. </w:t>
      </w:r>
    </w:p>
    <w:p w14:paraId="1E850F24" w14:textId="77777777" w:rsidR="00E717C1" w:rsidRPr="00802C8B" w:rsidRDefault="00E717C1" w:rsidP="003236FB">
      <w:pPr>
        <w:jc w:val="both"/>
        <w:rPr>
          <w:rFonts w:asciiTheme="minorHAnsi" w:hAnsiTheme="minorHAnsi" w:cs="Arial"/>
          <w:sz w:val="22"/>
          <w:szCs w:val="22"/>
        </w:rPr>
      </w:pPr>
    </w:p>
    <w:p w14:paraId="71A2A5DA" w14:textId="77777777" w:rsidR="003236FB" w:rsidRPr="00802C8B" w:rsidRDefault="003236FB" w:rsidP="003236FB">
      <w:pPr>
        <w:jc w:val="both"/>
        <w:rPr>
          <w:rFonts w:asciiTheme="minorHAnsi" w:hAnsiTheme="minorHAnsi" w:cs="Arial"/>
          <w:b/>
          <w:sz w:val="22"/>
          <w:szCs w:val="22"/>
        </w:rPr>
      </w:pPr>
      <w:r w:rsidRPr="00802C8B">
        <w:rPr>
          <w:rFonts w:asciiTheme="minorHAnsi" w:hAnsiTheme="minorHAnsi" w:cs="Arial"/>
          <w:b/>
          <w:sz w:val="22"/>
          <w:szCs w:val="22"/>
        </w:rPr>
        <w:t>If there is a disclosure/suspicion of abuse (present/past or imminent):</w:t>
      </w:r>
    </w:p>
    <w:p w14:paraId="07C18ADE" w14:textId="77777777" w:rsidR="003236FB" w:rsidRPr="00802C8B" w:rsidRDefault="003236FB" w:rsidP="003236FB">
      <w:pPr>
        <w:jc w:val="both"/>
        <w:rPr>
          <w:rFonts w:asciiTheme="minorHAnsi" w:hAnsiTheme="minorHAnsi" w:cs="Arial"/>
          <w:sz w:val="22"/>
          <w:szCs w:val="22"/>
        </w:rPr>
      </w:pPr>
    </w:p>
    <w:p w14:paraId="26F92511" w14:textId="2090E2A5" w:rsidR="003236FB" w:rsidRPr="00802C8B" w:rsidRDefault="00E717C1" w:rsidP="003236FB">
      <w:pPr>
        <w:ind w:left="-360"/>
        <w:jc w:val="both"/>
        <w:rPr>
          <w:rFonts w:asciiTheme="minorHAnsi" w:hAnsiTheme="minorHAnsi" w:cs="Arial"/>
          <w:sz w:val="22"/>
          <w:szCs w:val="22"/>
        </w:rPr>
      </w:pPr>
      <w:r w:rsidRPr="00802C8B">
        <w:rPr>
          <w:rFonts w:asciiTheme="minorHAnsi" w:hAnsiTheme="minorHAnsi" w:cs="Arial"/>
          <w:sz w:val="22"/>
          <w:szCs w:val="22"/>
        </w:rPr>
        <w:t>3</w:t>
      </w:r>
      <w:r w:rsidR="003236FB" w:rsidRPr="00802C8B">
        <w:rPr>
          <w:rFonts w:asciiTheme="minorHAnsi" w:hAnsiTheme="minorHAnsi" w:cs="Arial"/>
          <w:sz w:val="22"/>
          <w:szCs w:val="22"/>
        </w:rPr>
        <w:t xml:space="preserve">.2.1 In the first instance, if an allegation of abuse is disclosed to a </w:t>
      </w:r>
      <w:r w:rsidR="00873FD6" w:rsidRPr="00802C8B">
        <w:rPr>
          <w:rFonts w:asciiTheme="minorHAnsi" w:hAnsiTheme="minorHAnsi" w:cs="Arial"/>
          <w:sz w:val="22"/>
          <w:szCs w:val="22"/>
        </w:rPr>
        <w:t>work</w:t>
      </w:r>
      <w:r w:rsidR="003236FB" w:rsidRPr="00802C8B">
        <w:rPr>
          <w:rFonts w:asciiTheme="minorHAnsi" w:hAnsiTheme="minorHAnsi" w:cs="Arial"/>
          <w:sz w:val="22"/>
          <w:szCs w:val="22"/>
        </w:rPr>
        <w:t>er</w:t>
      </w:r>
      <w:r w:rsidR="00873FD6" w:rsidRPr="00802C8B">
        <w:rPr>
          <w:rFonts w:asciiTheme="minorHAnsi" w:hAnsiTheme="minorHAnsi" w:cs="Arial"/>
          <w:sz w:val="22"/>
          <w:szCs w:val="22"/>
        </w:rPr>
        <w:t>,</w:t>
      </w:r>
      <w:r w:rsidR="003236FB" w:rsidRPr="00802C8B">
        <w:rPr>
          <w:rFonts w:asciiTheme="minorHAnsi" w:hAnsiTheme="minorHAnsi" w:cs="Arial"/>
          <w:sz w:val="22"/>
          <w:szCs w:val="22"/>
        </w:rPr>
        <w:t xml:space="preserve"> the </w:t>
      </w:r>
      <w:r w:rsidR="00873FD6" w:rsidRPr="00802C8B">
        <w:rPr>
          <w:rFonts w:asciiTheme="minorHAnsi" w:hAnsiTheme="minorHAnsi" w:cs="Arial"/>
          <w:sz w:val="22"/>
          <w:szCs w:val="22"/>
        </w:rPr>
        <w:t>worker</w:t>
      </w:r>
      <w:r w:rsidR="003236FB" w:rsidRPr="00802C8B">
        <w:rPr>
          <w:rFonts w:asciiTheme="minorHAnsi" w:hAnsiTheme="minorHAnsi" w:cs="Arial"/>
          <w:sz w:val="22"/>
          <w:szCs w:val="22"/>
        </w:rPr>
        <w:t xml:space="preserve"> must remind service user of the </w:t>
      </w:r>
      <w:r w:rsidR="007238B5">
        <w:rPr>
          <w:rFonts w:asciiTheme="minorHAnsi" w:hAnsiTheme="minorHAnsi" w:cs="Arial"/>
          <w:sz w:val="22"/>
          <w:szCs w:val="22"/>
        </w:rPr>
        <w:t>confidentiality/</w:t>
      </w:r>
      <w:r w:rsidR="003236FB" w:rsidRPr="00802C8B">
        <w:rPr>
          <w:rFonts w:asciiTheme="minorHAnsi" w:hAnsiTheme="minorHAnsi" w:cs="Arial"/>
          <w:sz w:val="22"/>
          <w:szCs w:val="22"/>
        </w:rPr>
        <w:t>safeguarding statement and advise them that they are obliged to report the danger (significant harm)</w:t>
      </w:r>
    </w:p>
    <w:p w14:paraId="3F0FBC6A" w14:textId="77777777" w:rsidR="003236FB" w:rsidRPr="00802C8B" w:rsidRDefault="003236FB" w:rsidP="003236FB">
      <w:pPr>
        <w:ind w:left="-360"/>
        <w:jc w:val="both"/>
        <w:rPr>
          <w:rFonts w:asciiTheme="minorHAnsi" w:hAnsiTheme="minorHAnsi" w:cs="Arial"/>
          <w:sz w:val="22"/>
          <w:szCs w:val="22"/>
        </w:rPr>
      </w:pPr>
    </w:p>
    <w:p w14:paraId="59BC1409" w14:textId="77777777" w:rsidR="003236FB" w:rsidRPr="00802C8B" w:rsidRDefault="00E717C1" w:rsidP="003236FB">
      <w:pPr>
        <w:ind w:left="-360"/>
        <w:jc w:val="both"/>
        <w:rPr>
          <w:rFonts w:asciiTheme="minorHAnsi" w:hAnsiTheme="minorHAnsi" w:cs="Arial"/>
          <w:sz w:val="22"/>
          <w:szCs w:val="22"/>
        </w:rPr>
      </w:pPr>
      <w:r w:rsidRPr="00802C8B">
        <w:rPr>
          <w:rFonts w:asciiTheme="minorHAnsi" w:hAnsiTheme="minorHAnsi" w:cs="Arial"/>
          <w:sz w:val="22"/>
          <w:szCs w:val="22"/>
        </w:rPr>
        <w:t>3</w:t>
      </w:r>
      <w:r w:rsidR="00873FD6" w:rsidRPr="00802C8B">
        <w:rPr>
          <w:rFonts w:asciiTheme="minorHAnsi" w:hAnsiTheme="minorHAnsi" w:cs="Arial"/>
          <w:sz w:val="22"/>
          <w:szCs w:val="22"/>
        </w:rPr>
        <w:t>.2.2 The worker</w:t>
      </w:r>
      <w:r w:rsidR="003236FB" w:rsidRPr="00802C8B">
        <w:rPr>
          <w:rFonts w:asciiTheme="minorHAnsi" w:hAnsiTheme="minorHAnsi" w:cs="Arial"/>
          <w:sz w:val="22"/>
          <w:szCs w:val="22"/>
        </w:rPr>
        <w:t xml:space="preserve"> should attempt to gain consent to disclose the information to an appropriate external body. However, the gaining of consent is not essential in order for information to be passed on.</w:t>
      </w:r>
    </w:p>
    <w:p w14:paraId="1F597BD5" w14:textId="77777777" w:rsidR="003236FB" w:rsidRPr="00802C8B" w:rsidRDefault="003236FB" w:rsidP="003236FB">
      <w:pPr>
        <w:pStyle w:val="ListParagraph"/>
        <w:ind w:left="0"/>
        <w:rPr>
          <w:rFonts w:asciiTheme="minorHAnsi" w:hAnsiTheme="minorHAnsi" w:cs="Arial"/>
          <w:sz w:val="22"/>
          <w:szCs w:val="22"/>
        </w:rPr>
      </w:pPr>
      <w:r w:rsidRPr="00802C8B">
        <w:rPr>
          <w:rFonts w:asciiTheme="minorHAnsi" w:hAnsiTheme="minorHAnsi" w:cs="Arial"/>
          <w:sz w:val="22"/>
          <w:szCs w:val="22"/>
        </w:rPr>
        <w:t>Consideration needs to be given to:</w:t>
      </w:r>
    </w:p>
    <w:p w14:paraId="46F056B2" w14:textId="77777777" w:rsidR="003236FB" w:rsidRPr="00802C8B" w:rsidRDefault="003236FB" w:rsidP="003236FB">
      <w:pPr>
        <w:pStyle w:val="ListParagraph"/>
        <w:ind w:left="0"/>
        <w:rPr>
          <w:rFonts w:asciiTheme="minorHAnsi" w:hAnsiTheme="minorHAnsi" w:cs="Arial"/>
          <w:sz w:val="22"/>
          <w:szCs w:val="22"/>
        </w:rPr>
      </w:pPr>
    </w:p>
    <w:p w14:paraId="0D3ACCF9" w14:textId="77777777" w:rsidR="003236FB" w:rsidRPr="00802C8B" w:rsidRDefault="003236FB" w:rsidP="003236FB">
      <w:pPr>
        <w:pStyle w:val="ListParagraph"/>
        <w:ind w:left="0"/>
        <w:rPr>
          <w:rFonts w:asciiTheme="minorHAnsi" w:hAnsiTheme="minorHAnsi" w:cs="Arial"/>
          <w:sz w:val="22"/>
          <w:szCs w:val="22"/>
        </w:rPr>
      </w:pPr>
      <w:r w:rsidRPr="00802C8B">
        <w:rPr>
          <w:rFonts w:asciiTheme="minorHAnsi" w:hAnsiTheme="minorHAnsi" w:cs="Arial"/>
          <w:sz w:val="22"/>
          <w:szCs w:val="22"/>
        </w:rPr>
        <w:t>•</w:t>
      </w:r>
      <w:r w:rsidRPr="00802C8B">
        <w:rPr>
          <w:rFonts w:asciiTheme="minorHAnsi" w:hAnsiTheme="minorHAnsi" w:cs="Arial"/>
          <w:sz w:val="22"/>
          <w:szCs w:val="22"/>
        </w:rPr>
        <w:tab/>
        <w:t>The scale of the abuse</w:t>
      </w:r>
    </w:p>
    <w:p w14:paraId="23D62BEC" w14:textId="77777777" w:rsidR="003236FB" w:rsidRPr="00802C8B" w:rsidRDefault="003236FB" w:rsidP="003236FB">
      <w:pPr>
        <w:pStyle w:val="ListParagraph"/>
        <w:ind w:left="0"/>
        <w:rPr>
          <w:rFonts w:asciiTheme="minorHAnsi" w:hAnsiTheme="minorHAnsi" w:cs="Arial"/>
          <w:sz w:val="22"/>
          <w:szCs w:val="22"/>
        </w:rPr>
      </w:pPr>
      <w:r w:rsidRPr="00802C8B">
        <w:rPr>
          <w:rFonts w:asciiTheme="minorHAnsi" w:hAnsiTheme="minorHAnsi" w:cs="Arial"/>
          <w:sz w:val="22"/>
          <w:szCs w:val="22"/>
        </w:rPr>
        <w:t>•</w:t>
      </w:r>
      <w:r w:rsidRPr="00802C8B">
        <w:rPr>
          <w:rFonts w:asciiTheme="minorHAnsi" w:hAnsiTheme="minorHAnsi" w:cs="Arial"/>
          <w:sz w:val="22"/>
          <w:szCs w:val="22"/>
        </w:rPr>
        <w:tab/>
        <w:t>The risk of harm to others</w:t>
      </w:r>
    </w:p>
    <w:p w14:paraId="6A5FD0CD" w14:textId="77777777" w:rsidR="003236FB" w:rsidRPr="00802C8B" w:rsidRDefault="003236FB" w:rsidP="003236FB">
      <w:pPr>
        <w:pStyle w:val="ListParagraph"/>
        <w:ind w:left="0"/>
        <w:rPr>
          <w:rFonts w:asciiTheme="minorHAnsi" w:hAnsiTheme="minorHAnsi" w:cs="Arial"/>
          <w:sz w:val="22"/>
          <w:szCs w:val="22"/>
        </w:rPr>
      </w:pPr>
      <w:r w:rsidRPr="00802C8B">
        <w:rPr>
          <w:rFonts w:asciiTheme="minorHAnsi" w:hAnsiTheme="minorHAnsi" w:cs="Arial"/>
          <w:sz w:val="22"/>
          <w:szCs w:val="22"/>
        </w:rPr>
        <w:t>•</w:t>
      </w:r>
      <w:r w:rsidRPr="00802C8B">
        <w:rPr>
          <w:rFonts w:asciiTheme="minorHAnsi" w:hAnsiTheme="minorHAnsi" w:cs="Arial"/>
          <w:sz w:val="22"/>
          <w:szCs w:val="22"/>
        </w:rPr>
        <w:tab/>
        <w:t>The capacity of the person to understand the issues of abuse and consent</w:t>
      </w:r>
    </w:p>
    <w:p w14:paraId="78DA4107" w14:textId="77777777" w:rsidR="003236FB" w:rsidRPr="00802C8B" w:rsidRDefault="003236FB" w:rsidP="003236FB">
      <w:pPr>
        <w:pStyle w:val="ListParagraph"/>
        <w:ind w:left="0"/>
        <w:rPr>
          <w:rFonts w:asciiTheme="minorHAnsi" w:hAnsiTheme="minorHAnsi" w:cs="Arial"/>
          <w:sz w:val="22"/>
          <w:szCs w:val="22"/>
        </w:rPr>
      </w:pPr>
    </w:p>
    <w:p w14:paraId="67FDB3B5" w14:textId="5B947C85" w:rsidR="003236FB" w:rsidRPr="00802C8B" w:rsidRDefault="00E717C1" w:rsidP="003236FB">
      <w:pPr>
        <w:ind w:left="-360"/>
        <w:rPr>
          <w:rFonts w:asciiTheme="minorHAnsi" w:hAnsiTheme="minorHAnsi" w:cs="Arial"/>
          <w:sz w:val="22"/>
          <w:szCs w:val="22"/>
        </w:rPr>
      </w:pPr>
      <w:r w:rsidRPr="00802C8B">
        <w:rPr>
          <w:rFonts w:asciiTheme="minorHAnsi" w:hAnsiTheme="minorHAnsi" w:cs="Arial"/>
          <w:sz w:val="22"/>
          <w:szCs w:val="22"/>
        </w:rPr>
        <w:t>3</w:t>
      </w:r>
      <w:r w:rsidR="00873FD6" w:rsidRPr="00802C8B">
        <w:rPr>
          <w:rFonts w:asciiTheme="minorHAnsi" w:hAnsiTheme="minorHAnsi" w:cs="Arial"/>
          <w:sz w:val="22"/>
          <w:szCs w:val="22"/>
        </w:rPr>
        <w:t>.2.3 The worker</w:t>
      </w:r>
      <w:r w:rsidR="003236FB" w:rsidRPr="00802C8B">
        <w:rPr>
          <w:rFonts w:asciiTheme="minorHAnsi" w:hAnsiTheme="minorHAnsi" w:cs="Arial"/>
          <w:sz w:val="22"/>
          <w:szCs w:val="22"/>
        </w:rPr>
        <w:t xml:space="preserve"> should infor</w:t>
      </w:r>
      <w:r w:rsidR="00080015">
        <w:rPr>
          <w:rFonts w:asciiTheme="minorHAnsi" w:hAnsiTheme="minorHAnsi" w:cs="Arial"/>
          <w:sz w:val="22"/>
          <w:szCs w:val="22"/>
        </w:rPr>
        <w:t xml:space="preserve">m a </w:t>
      </w:r>
      <w:r w:rsidR="007238B5">
        <w:rPr>
          <w:rFonts w:asciiTheme="minorHAnsi" w:hAnsiTheme="minorHAnsi" w:cs="Arial"/>
          <w:sz w:val="22"/>
          <w:szCs w:val="22"/>
        </w:rPr>
        <w:t>manager</w:t>
      </w:r>
      <w:r w:rsidR="00080015">
        <w:rPr>
          <w:rFonts w:asciiTheme="minorHAnsi" w:hAnsiTheme="minorHAnsi" w:cs="Arial"/>
          <w:sz w:val="22"/>
          <w:szCs w:val="22"/>
        </w:rPr>
        <w:t xml:space="preserve"> as soon as possible and email an incident form to </w:t>
      </w:r>
      <w:r w:rsidR="007238B5">
        <w:rPr>
          <w:rFonts w:asciiTheme="minorHAnsi" w:hAnsiTheme="minorHAnsi" w:cs="Arial"/>
          <w:sz w:val="22"/>
          <w:szCs w:val="22"/>
        </w:rPr>
        <w:t>two</w:t>
      </w:r>
      <w:r w:rsidR="00080015">
        <w:rPr>
          <w:rFonts w:asciiTheme="minorHAnsi" w:hAnsiTheme="minorHAnsi" w:cs="Arial"/>
          <w:sz w:val="22"/>
          <w:szCs w:val="22"/>
        </w:rPr>
        <w:t xml:space="preserve"> managers</w:t>
      </w:r>
      <w:r w:rsidR="007238B5">
        <w:rPr>
          <w:rFonts w:asciiTheme="minorHAnsi" w:hAnsiTheme="minorHAnsi" w:cs="Arial"/>
          <w:sz w:val="22"/>
          <w:szCs w:val="22"/>
        </w:rPr>
        <w:t>, including their line manager</w:t>
      </w:r>
      <w:r w:rsidR="00080015">
        <w:rPr>
          <w:rFonts w:asciiTheme="minorHAnsi" w:hAnsiTheme="minorHAnsi" w:cs="Arial"/>
          <w:sz w:val="22"/>
          <w:szCs w:val="22"/>
        </w:rPr>
        <w:t>.</w:t>
      </w:r>
    </w:p>
    <w:p w14:paraId="0AE424DD" w14:textId="77777777" w:rsidR="003236FB" w:rsidRPr="00802C8B" w:rsidRDefault="003236FB" w:rsidP="003236FB">
      <w:pPr>
        <w:ind w:left="-360"/>
        <w:rPr>
          <w:rFonts w:asciiTheme="minorHAnsi" w:hAnsiTheme="minorHAnsi" w:cs="Arial"/>
          <w:sz w:val="22"/>
          <w:szCs w:val="22"/>
        </w:rPr>
      </w:pPr>
    </w:p>
    <w:p w14:paraId="6D66DA4B" w14:textId="77777777" w:rsidR="003236FB" w:rsidRPr="00802C8B" w:rsidRDefault="00E717C1" w:rsidP="003236FB">
      <w:pPr>
        <w:ind w:left="-360"/>
        <w:rPr>
          <w:rFonts w:asciiTheme="minorHAnsi" w:hAnsiTheme="minorHAnsi" w:cs="Arial"/>
          <w:sz w:val="22"/>
          <w:szCs w:val="22"/>
        </w:rPr>
      </w:pPr>
      <w:r w:rsidRPr="00802C8B">
        <w:rPr>
          <w:rFonts w:asciiTheme="minorHAnsi" w:hAnsiTheme="minorHAnsi" w:cs="Arial"/>
          <w:sz w:val="22"/>
          <w:szCs w:val="22"/>
        </w:rPr>
        <w:t>3</w:t>
      </w:r>
      <w:r w:rsidR="00873FD6" w:rsidRPr="00802C8B">
        <w:rPr>
          <w:rFonts w:asciiTheme="minorHAnsi" w:hAnsiTheme="minorHAnsi" w:cs="Arial"/>
          <w:sz w:val="22"/>
          <w:szCs w:val="22"/>
        </w:rPr>
        <w:t>.2.4 The worker</w:t>
      </w:r>
      <w:r w:rsidR="003236FB" w:rsidRPr="00802C8B">
        <w:rPr>
          <w:rFonts w:asciiTheme="minorHAnsi" w:hAnsiTheme="minorHAnsi" w:cs="Arial"/>
          <w:sz w:val="22"/>
          <w:szCs w:val="22"/>
        </w:rPr>
        <w:t xml:space="preserve"> should make a written record of the allegation or sus</w:t>
      </w:r>
      <w:r w:rsidR="00090536" w:rsidRPr="00802C8B">
        <w:rPr>
          <w:rFonts w:asciiTheme="minorHAnsi" w:hAnsiTheme="minorHAnsi" w:cs="Arial"/>
          <w:sz w:val="22"/>
          <w:szCs w:val="22"/>
        </w:rPr>
        <w:t xml:space="preserve">picion of abuse (see appendix 2) </w:t>
      </w:r>
      <w:r w:rsidR="003236FB" w:rsidRPr="00802C8B">
        <w:rPr>
          <w:rFonts w:asciiTheme="minorHAnsi" w:hAnsiTheme="minorHAnsi" w:cs="Arial"/>
          <w:sz w:val="22"/>
          <w:szCs w:val="22"/>
        </w:rPr>
        <w:t xml:space="preserve"> </w:t>
      </w:r>
    </w:p>
    <w:p w14:paraId="1DD16F4D" w14:textId="77777777" w:rsidR="00090536" w:rsidRPr="00802C8B" w:rsidRDefault="00090536" w:rsidP="00090536">
      <w:pPr>
        <w:ind w:left="360"/>
        <w:rPr>
          <w:rFonts w:asciiTheme="minorHAnsi" w:hAnsiTheme="minorHAnsi" w:cs="Arial"/>
          <w:b/>
          <w:sz w:val="22"/>
          <w:szCs w:val="22"/>
        </w:rPr>
      </w:pPr>
      <w:r w:rsidRPr="00802C8B">
        <w:rPr>
          <w:rFonts w:asciiTheme="minorHAnsi" w:hAnsiTheme="minorHAnsi" w:cs="Arial"/>
          <w:b/>
          <w:sz w:val="22"/>
          <w:szCs w:val="22"/>
        </w:rPr>
        <w:t xml:space="preserve">Please note:  Each Adult Safeguarding Team has its own referral process and form to be completed; these are accessed through a discussion by telephone with the adult social care team who will establish as to whether the referral criteria has been met and will provide details of the correct form to use.  </w:t>
      </w:r>
    </w:p>
    <w:p w14:paraId="06A7A0C9" w14:textId="77777777" w:rsidR="00090536" w:rsidRPr="00802C8B" w:rsidRDefault="00090536" w:rsidP="00090536">
      <w:pPr>
        <w:ind w:left="360"/>
        <w:rPr>
          <w:rFonts w:asciiTheme="minorHAnsi" w:hAnsiTheme="minorHAnsi" w:cs="Arial"/>
          <w:b/>
          <w:sz w:val="22"/>
          <w:szCs w:val="22"/>
        </w:rPr>
      </w:pPr>
    </w:p>
    <w:p w14:paraId="67D00141" w14:textId="77777777" w:rsidR="00090536" w:rsidRPr="00802C8B" w:rsidRDefault="00090536" w:rsidP="00090536">
      <w:pPr>
        <w:ind w:left="360"/>
        <w:rPr>
          <w:rFonts w:asciiTheme="minorHAnsi" w:hAnsiTheme="minorHAnsi" w:cs="Arial"/>
          <w:b/>
          <w:sz w:val="22"/>
          <w:szCs w:val="22"/>
        </w:rPr>
      </w:pPr>
      <w:r w:rsidRPr="00802C8B">
        <w:rPr>
          <w:rFonts w:asciiTheme="minorHAnsi" w:hAnsiTheme="minorHAnsi" w:cs="Arial"/>
          <w:b/>
          <w:sz w:val="22"/>
          <w:szCs w:val="22"/>
        </w:rPr>
        <w:t>(Appendix 2 is RASASC’s own version of a safeguarding referral for your reference, however it is likely that each social care team will require their own form to be used).</w:t>
      </w:r>
    </w:p>
    <w:p w14:paraId="31CD0A55" w14:textId="77777777" w:rsidR="00090536" w:rsidRPr="00802C8B" w:rsidRDefault="00090536" w:rsidP="00090536">
      <w:pPr>
        <w:ind w:left="360"/>
        <w:rPr>
          <w:rFonts w:asciiTheme="minorHAnsi" w:hAnsiTheme="minorHAnsi" w:cs="Arial"/>
          <w:b/>
          <w:sz w:val="22"/>
          <w:szCs w:val="22"/>
        </w:rPr>
      </w:pPr>
    </w:p>
    <w:p w14:paraId="2212320D" w14:textId="77777777" w:rsidR="00090536" w:rsidRPr="00802C8B" w:rsidRDefault="00090536" w:rsidP="003236FB">
      <w:pPr>
        <w:ind w:left="-360"/>
        <w:rPr>
          <w:rFonts w:asciiTheme="minorHAnsi" w:hAnsiTheme="minorHAnsi" w:cs="Arial"/>
          <w:sz w:val="22"/>
          <w:szCs w:val="22"/>
        </w:rPr>
      </w:pPr>
    </w:p>
    <w:p w14:paraId="2F16E807" w14:textId="77777777" w:rsidR="003236FB" w:rsidRPr="00802C8B" w:rsidRDefault="003236FB" w:rsidP="003236FB">
      <w:pPr>
        <w:ind w:left="-360"/>
        <w:rPr>
          <w:rFonts w:asciiTheme="minorHAnsi" w:hAnsiTheme="minorHAnsi" w:cs="Arial"/>
          <w:sz w:val="22"/>
          <w:szCs w:val="22"/>
        </w:rPr>
      </w:pPr>
    </w:p>
    <w:p w14:paraId="1CD01D13" w14:textId="7E8ED1DF" w:rsidR="003236FB" w:rsidRPr="00802C8B" w:rsidRDefault="00E717C1" w:rsidP="003236FB">
      <w:pPr>
        <w:ind w:left="-360"/>
        <w:rPr>
          <w:rFonts w:asciiTheme="minorHAnsi" w:hAnsiTheme="minorHAnsi" w:cs="Arial"/>
          <w:sz w:val="22"/>
          <w:szCs w:val="22"/>
        </w:rPr>
      </w:pPr>
      <w:r w:rsidRPr="00802C8B">
        <w:rPr>
          <w:rFonts w:asciiTheme="minorHAnsi" w:hAnsiTheme="minorHAnsi" w:cs="Arial"/>
          <w:sz w:val="22"/>
          <w:szCs w:val="22"/>
        </w:rPr>
        <w:lastRenderedPageBreak/>
        <w:t>3</w:t>
      </w:r>
      <w:r w:rsidR="003236FB" w:rsidRPr="00802C8B">
        <w:rPr>
          <w:rFonts w:asciiTheme="minorHAnsi" w:hAnsiTheme="minorHAnsi" w:cs="Arial"/>
          <w:sz w:val="22"/>
          <w:szCs w:val="22"/>
        </w:rPr>
        <w:t>.2.5 A risk assessment</w:t>
      </w:r>
      <w:r w:rsidR="00873FD6" w:rsidRPr="00802C8B">
        <w:rPr>
          <w:rFonts w:asciiTheme="minorHAnsi" w:hAnsiTheme="minorHAnsi" w:cs="Arial"/>
          <w:sz w:val="22"/>
          <w:szCs w:val="22"/>
        </w:rPr>
        <w:t xml:space="preserve"> tool</w:t>
      </w:r>
      <w:r w:rsidR="005707C5" w:rsidRPr="00802C8B">
        <w:rPr>
          <w:rFonts w:asciiTheme="minorHAnsi" w:hAnsiTheme="minorHAnsi" w:cs="Arial"/>
          <w:sz w:val="22"/>
          <w:szCs w:val="22"/>
        </w:rPr>
        <w:t xml:space="preserve"> (appendix 5</w:t>
      </w:r>
      <w:r w:rsidR="003236FB" w:rsidRPr="00802C8B">
        <w:rPr>
          <w:rFonts w:asciiTheme="minorHAnsi" w:hAnsiTheme="minorHAnsi" w:cs="Arial"/>
          <w:sz w:val="22"/>
          <w:szCs w:val="22"/>
        </w:rPr>
        <w:t xml:space="preserve">) </w:t>
      </w:r>
      <w:r w:rsidR="00873FD6" w:rsidRPr="00802C8B">
        <w:rPr>
          <w:rFonts w:asciiTheme="minorHAnsi" w:hAnsiTheme="minorHAnsi" w:cs="Arial"/>
          <w:sz w:val="22"/>
          <w:szCs w:val="22"/>
        </w:rPr>
        <w:t>may be carried out, however should the risk and need for a safeguarding referral be clear then this tool does not need to be completed; a report should be made as appropriate in accordance with local procedure</w:t>
      </w:r>
      <w:r w:rsidR="003807F8" w:rsidRPr="00802C8B">
        <w:rPr>
          <w:rFonts w:asciiTheme="minorHAnsi" w:hAnsiTheme="minorHAnsi" w:cs="Arial"/>
          <w:sz w:val="22"/>
          <w:szCs w:val="22"/>
        </w:rPr>
        <w:t xml:space="preserve"> to </w:t>
      </w:r>
      <w:r w:rsidR="007238B5">
        <w:rPr>
          <w:rFonts w:asciiTheme="minorHAnsi" w:hAnsiTheme="minorHAnsi" w:cs="Arial"/>
          <w:sz w:val="22"/>
          <w:szCs w:val="22"/>
        </w:rPr>
        <w:t>A</w:t>
      </w:r>
      <w:r w:rsidR="003807F8" w:rsidRPr="00802C8B">
        <w:rPr>
          <w:rFonts w:asciiTheme="minorHAnsi" w:hAnsiTheme="minorHAnsi" w:cs="Arial"/>
          <w:sz w:val="22"/>
          <w:szCs w:val="22"/>
        </w:rPr>
        <w:t xml:space="preserve">dult </w:t>
      </w:r>
      <w:r w:rsidR="007238B5">
        <w:rPr>
          <w:rFonts w:asciiTheme="minorHAnsi" w:hAnsiTheme="minorHAnsi" w:cs="Arial"/>
          <w:sz w:val="22"/>
          <w:szCs w:val="22"/>
        </w:rPr>
        <w:t>S</w:t>
      </w:r>
      <w:r w:rsidR="003807F8" w:rsidRPr="00802C8B">
        <w:rPr>
          <w:rFonts w:asciiTheme="minorHAnsi" w:hAnsiTheme="minorHAnsi" w:cs="Arial"/>
          <w:sz w:val="22"/>
          <w:szCs w:val="22"/>
        </w:rPr>
        <w:t>afeguarding</w:t>
      </w:r>
    </w:p>
    <w:p w14:paraId="76F83525" w14:textId="77777777" w:rsidR="003236FB" w:rsidRPr="00802C8B" w:rsidRDefault="003236FB" w:rsidP="003236FB">
      <w:pPr>
        <w:pStyle w:val="NormalWeb"/>
        <w:spacing w:before="0" w:beforeAutospacing="0" w:after="0" w:afterAutospacing="0"/>
        <w:ind w:left="-360"/>
        <w:jc w:val="both"/>
        <w:rPr>
          <w:rFonts w:asciiTheme="minorHAnsi" w:hAnsiTheme="minorHAnsi" w:cs="Arial"/>
          <w:color w:val="auto"/>
          <w:sz w:val="22"/>
          <w:szCs w:val="22"/>
        </w:rPr>
      </w:pPr>
    </w:p>
    <w:p w14:paraId="2B1BC514" w14:textId="70E2385F" w:rsidR="003236FB" w:rsidRPr="00802C8B" w:rsidRDefault="00E717C1" w:rsidP="003236FB">
      <w:pPr>
        <w:pStyle w:val="NormalWeb"/>
        <w:spacing w:before="0" w:beforeAutospacing="0" w:after="0" w:afterAutospacing="0"/>
        <w:ind w:left="-360"/>
        <w:jc w:val="both"/>
        <w:rPr>
          <w:rFonts w:asciiTheme="minorHAnsi" w:hAnsiTheme="minorHAnsi" w:cs="Arial"/>
          <w:color w:val="auto"/>
          <w:sz w:val="22"/>
          <w:szCs w:val="22"/>
        </w:rPr>
      </w:pPr>
      <w:r w:rsidRPr="00802C8B">
        <w:rPr>
          <w:rFonts w:asciiTheme="minorHAnsi" w:hAnsiTheme="minorHAnsi" w:cs="Arial"/>
          <w:color w:val="auto"/>
          <w:sz w:val="22"/>
          <w:szCs w:val="22"/>
        </w:rPr>
        <w:t>3</w:t>
      </w:r>
      <w:r w:rsidR="003236FB" w:rsidRPr="00802C8B">
        <w:rPr>
          <w:rFonts w:asciiTheme="minorHAnsi" w:hAnsiTheme="minorHAnsi" w:cs="Arial"/>
          <w:color w:val="auto"/>
          <w:sz w:val="22"/>
          <w:szCs w:val="22"/>
        </w:rPr>
        <w:t xml:space="preserve">.2.6 </w:t>
      </w:r>
      <w:r w:rsidR="003807F8" w:rsidRPr="00802C8B">
        <w:rPr>
          <w:rFonts w:asciiTheme="minorHAnsi" w:hAnsiTheme="minorHAnsi" w:cs="Arial"/>
          <w:color w:val="auto"/>
          <w:sz w:val="22"/>
          <w:szCs w:val="22"/>
        </w:rPr>
        <w:t>Th</w:t>
      </w:r>
      <w:r w:rsidR="003236FB" w:rsidRPr="00802C8B">
        <w:rPr>
          <w:rFonts w:asciiTheme="minorHAnsi" w:hAnsiTheme="minorHAnsi" w:cs="Arial"/>
          <w:color w:val="auto"/>
          <w:sz w:val="22"/>
          <w:szCs w:val="22"/>
        </w:rPr>
        <w:t xml:space="preserve">e worker </w:t>
      </w:r>
      <w:r w:rsidR="007238B5">
        <w:rPr>
          <w:rFonts w:asciiTheme="minorHAnsi" w:hAnsiTheme="minorHAnsi" w:cs="Arial"/>
          <w:color w:val="auto"/>
          <w:sz w:val="22"/>
          <w:szCs w:val="22"/>
        </w:rPr>
        <w:t>will</w:t>
      </w:r>
      <w:r w:rsidR="003236FB" w:rsidRPr="00802C8B">
        <w:rPr>
          <w:rFonts w:asciiTheme="minorHAnsi" w:hAnsiTheme="minorHAnsi" w:cs="Arial"/>
          <w:color w:val="auto"/>
          <w:sz w:val="22"/>
          <w:szCs w:val="22"/>
        </w:rPr>
        <w:t xml:space="preserve"> report the allegation/suspicion to Social Care and/or the Police as necessary or monitor the situation if it is decided that it is not in the client’s best interest to disclose (consideration to be given to the scale of the abuse and risk to service user and others).</w:t>
      </w:r>
    </w:p>
    <w:p w14:paraId="636454D3" w14:textId="77777777" w:rsidR="003236FB" w:rsidRPr="00802C8B" w:rsidRDefault="003236FB" w:rsidP="003236FB">
      <w:pPr>
        <w:pStyle w:val="NormalWeb"/>
        <w:spacing w:before="0" w:beforeAutospacing="0" w:after="0" w:afterAutospacing="0"/>
        <w:ind w:left="-360"/>
        <w:jc w:val="both"/>
        <w:rPr>
          <w:rFonts w:asciiTheme="minorHAnsi" w:hAnsiTheme="minorHAnsi" w:cs="Arial"/>
          <w:color w:val="auto"/>
          <w:sz w:val="22"/>
          <w:szCs w:val="22"/>
        </w:rPr>
      </w:pPr>
    </w:p>
    <w:p w14:paraId="1B170436" w14:textId="77777777" w:rsidR="003236FB" w:rsidRPr="00802C8B" w:rsidRDefault="00E717C1" w:rsidP="003236FB">
      <w:pPr>
        <w:pStyle w:val="NormalWeb"/>
        <w:spacing w:before="0" w:beforeAutospacing="0" w:after="0" w:afterAutospacing="0"/>
        <w:ind w:left="-360"/>
        <w:jc w:val="both"/>
        <w:rPr>
          <w:rFonts w:asciiTheme="minorHAnsi" w:hAnsiTheme="minorHAnsi" w:cs="Arial"/>
          <w:color w:val="auto"/>
          <w:sz w:val="22"/>
          <w:szCs w:val="22"/>
        </w:rPr>
      </w:pPr>
      <w:r w:rsidRPr="00802C8B">
        <w:rPr>
          <w:rFonts w:asciiTheme="minorHAnsi" w:hAnsiTheme="minorHAnsi" w:cs="Arial"/>
          <w:color w:val="auto"/>
          <w:sz w:val="22"/>
          <w:szCs w:val="22"/>
        </w:rPr>
        <w:t>3</w:t>
      </w:r>
      <w:r w:rsidR="003236FB" w:rsidRPr="00802C8B">
        <w:rPr>
          <w:rFonts w:asciiTheme="minorHAnsi" w:hAnsiTheme="minorHAnsi" w:cs="Arial"/>
          <w:color w:val="auto"/>
          <w:sz w:val="22"/>
          <w:szCs w:val="22"/>
        </w:rPr>
        <w:t xml:space="preserve">.2.7 After the disclosure has been reported the worker should debrief with </w:t>
      </w:r>
      <w:r w:rsidR="003807F8" w:rsidRPr="00802C8B">
        <w:rPr>
          <w:rFonts w:asciiTheme="minorHAnsi" w:hAnsiTheme="minorHAnsi" w:cs="Arial"/>
          <w:color w:val="auto"/>
          <w:sz w:val="22"/>
          <w:szCs w:val="22"/>
        </w:rPr>
        <w:t>a line</w:t>
      </w:r>
      <w:r w:rsidR="003236FB" w:rsidRPr="00802C8B">
        <w:rPr>
          <w:rFonts w:asciiTheme="minorHAnsi" w:hAnsiTheme="minorHAnsi" w:cs="Arial"/>
          <w:color w:val="auto"/>
          <w:sz w:val="22"/>
          <w:szCs w:val="22"/>
        </w:rPr>
        <w:t xml:space="preserve"> manager and review the case as necessary</w:t>
      </w:r>
    </w:p>
    <w:p w14:paraId="5D095220" w14:textId="77777777" w:rsidR="003236FB" w:rsidRPr="00802C8B" w:rsidRDefault="003236FB" w:rsidP="003236FB">
      <w:pPr>
        <w:pStyle w:val="NormalWeb"/>
        <w:spacing w:before="0" w:beforeAutospacing="0" w:after="0" w:afterAutospacing="0"/>
        <w:ind w:left="-360"/>
        <w:jc w:val="both"/>
        <w:rPr>
          <w:rFonts w:asciiTheme="minorHAnsi" w:hAnsiTheme="minorHAnsi" w:cs="Arial"/>
          <w:color w:val="auto"/>
          <w:sz w:val="22"/>
          <w:szCs w:val="22"/>
        </w:rPr>
      </w:pPr>
    </w:p>
    <w:p w14:paraId="49A06C8B" w14:textId="77777777" w:rsidR="003236FB" w:rsidRPr="00802C8B" w:rsidRDefault="00E717C1" w:rsidP="003236FB">
      <w:pPr>
        <w:pStyle w:val="NormalWeb"/>
        <w:spacing w:before="0" w:beforeAutospacing="0" w:after="0" w:afterAutospacing="0"/>
        <w:ind w:left="-360"/>
        <w:jc w:val="both"/>
        <w:rPr>
          <w:rFonts w:asciiTheme="minorHAnsi" w:hAnsiTheme="minorHAnsi" w:cs="Arial"/>
          <w:color w:val="auto"/>
          <w:sz w:val="22"/>
          <w:szCs w:val="22"/>
        </w:rPr>
      </w:pPr>
      <w:r w:rsidRPr="00802C8B">
        <w:rPr>
          <w:rFonts w:asciiTheme="minorHAnsi" w:hAnsiTheme="minorHAnsi" w:cs="Arial"/>
          <w:color w:val="auto"/>
          <w:sz w:val="22"/>
          <w:szCs w:val="22"/>
        </w:rPr>
        <w:t>3</w:t>
      </w:r>
      <w:r w:rsidR="003807F8" w:rsidRPr="00802C8B">
        <w:rPr>
          <w:rFonts w:asciiTheme="minorHAnsi" w:hAnsiTheme="minorHAnsi" w:cs="Arial"/>
          <w:color w:val="auto"/>
          <w:sz w:val="22"/>
          <w:szCs w:val="22"/>
        </w:rPr>
        <w:t>.2.8</w:t>
      </w:r>
      <w:r w:rsidR="003236FB" w:rsidRPr="00802C8B">
        <w:rPr>
          <w:rFonts w:asciiTheme="minorHAnsi" w:hAnsiTheme="minorHAnsi" w:cs="Arial"/>
          <w:color w:val="auto"/>
          <w:sz w:val="22"/>
          <w:szCs w:val="22"/>
        </w:rPr>
        <w:t xml:space="preserve"> The service user should be supported and informed throughout this process in a sensitive and caring manner</w:t>
      </w:r>
    </w:p>
    <w:p w14:paraId="2A70DEF3" w14:textId="77777777" w:rsidR="003236FB" w:rsidRPr="00802C8B" w:rsidRDefault="003236FB" w:rsidP="003236FB">
      <w:pPr>
        <w:pStyle w:val="NormalWeb"/>
        <w:spacing w:before="0" w:beforeAutospacing="0" w:after="0" w:afterAutospacing="0"/>
        <w:ind w:left="-360"/>
        <w:jc w:val="both"/>
        <w:rPr>
          <w:rFonts w:asciiTheme="minorHAnsi" w:hAnsiTheme="minorHAnsi" w:cs="Arial"/>
          <w:color w:val="auto"/>
          <w:sz w:val="22"/>
          <w:szCs w:val="22"/>
        </w:rPr>
      </w:pPr>
    </w:p>
    <w:p w14:paraId="4725CA92" w14:textId="77777777" w:rsidR="009C07BE" w:rsidRPr="00802C8B" w:rsidRDefault="009C07BE" w:rsidP="00771329">
      <w:pPr>
        <w:jc w:val="center"/>
        <w:rPr>
          <w:rFonts w:asciiTheme="minorHAnsi" w:hAnsiTheme="minorHAnsi" w:cs="Arial"/>
          <w:sz w:val="22"/>
          <w:szCs w:val="22"/>
          <w:u w:val="single"/>
        </w:rPr>
      </w:pPr>
    </w:p>
    <w:p w14:paraId="19076076" w14:textId="77777777" w:rsidR="00E717C1" w:rsidRPr="00802C8B" w:rsidRDefault="00E717C1" w:rsidP="00E717C1">
      <w:pPr>
        <w:rPr>
          <w:rFonts w:asciiTheme="minorHAnsi" w:hAnsiTheme="minorHAnsi" w:cs="Arial"/>
          <w:sz w:val="22"/>
          <w:szCs w:val="22"/>
        </w:rPr>
      </w:pPr>
      <w:r w:rsidRPr="00802C8B">
        <w:rPr>
          <w:rFonts w:asciiTheme="minorHAnsi" w:hAnsiTheme="minorHAnsi" w:cs="Arial"/>
          <w:b/>
          <w:sz w:val="22"/>
          <w:szCs w:val="22"/>
          <w:u w:val="single"/>
        </w:rPr>
        <w:t>4.0 Disclosure, reporting and Information Sharing</w:t>
      </w:r>
    </w:p>
    <w:p w14:paraId="4B0C58D2" w14:textId="77777777" w:rsidR="00AF6D60" w:rsidRPr="00802C8B" w:rsidRDefault="00AF6D60" w:rsidP="00E717C1">
      <w:pPr>
        <w:jc w:val="both"/>
        <w:rPr>
          <w:rFonts w:asciiTheme="minorHAnsi" w:hAnsiTheme="minorHAnsi" w:cs="Arial"/>
          <w:b/>
          <w:sz w:val="22"/>
          <w:szCs w:val="22"/>
          <w:u w:val="single"/>
        </w:rPr>
      </w:pPr>
    </w:p>
    <w:p w14:paraId="33B854D8" w14:textId="523BBEC9" w:rsidR="00E717C1" w:rsidRPr="00802C8B" w:rsidRDefault="00E717C1" w:rsidP="00E717C1">
      <w:pPr>
        <w:jc w:val="both"/>
        <w:rPr>
          <w:rFonts w:asciiTheme="minorHAnsi" w:hAnsiTheme="minorHAnsi" w:cs="Arial"/>
          <w:sz w:val="22"/>
          <w:szCs w:val="22"/>
        </w:rPr>
      </w:pPr>
      <w:r w:rsidRPr="00802C8B">
        <w:rPr>
          <w:rFonts w:asciiTheme="minorHAnsi" w:hAnsiTheme="minorHAnsi" w:cs="Arial"/>
          <w:sz w:val="22"/>
          <w:szCs w:val="22"/>
        </w:rPr>
        <w:t>4.1 Professionals concerned about potential conflicts of confidentiality between their duties</w:t>
      </w:r>
      <w:r w:rsidR="00BF4D95" w:rsidRPr="00802C8B">
        <w:rPr>
          <w:rFonts w:asciiTheme="minorHAnsi" w:hAnsiTheme="minorHAnsi" w:cs="Arial"/>
          <w:sz w:val="22"/>
          <w:szCs w:val="22"/>
        </w:rPr>
        <w:t xml:space="preserve"> towards the </w:t>
      </w:r>
      <w:r w:rsidRPr="00802C8B">
        <w:rPr>
          <w:rFonts w:asciiTheme="minorHAnsi" w:hAnsiTheme="minorHAnsi" w:cs="Arial"/>
          <w:sz w:val="22"/>
          <w:szCs w:val="22"/>
        </w:rPr>
        <w:t xml:space="preserve">service user, should be guided by the principle that the welfare of the adult </w:t>
      </w:r>
      <w:r w:rsidR="007238B5">
        <w:rPr>
          <w:rFonts w:asciiTheme="minorHAnsi" w:hAnsiTheme="minorHAnsi" w:cs="Arial"/>
          <w:sz w:val="22"/>
          <w:szCs w:val="22"/>
        </w:rPr>
        <w:t xml:space="preserve">at risk </w:t>
      </w:r>
      <w:r w:rsidRPr="00802C8B">
        <w:rPr>
          <w:rFonts w:asciiTheme="minorHAnsi" w:hAnsiTheme="minorHAnsi" w:cs="Arial"/>
          <w:sz w:val="22"/>
          <w:szCs w:val="22"/>
        </w:rPr>
        <w:t>must be paramount, and their primary responsibility must therefore be to share any informati</w:t>
      </w:r>
      <w:r w:rsidR="00BF4D95" w:rsidRPr="00802C8B">
        <w:rPr>
          <w:rFonts w:asciiTheme="minorHAnsi" w:hAnsiTheme="minorHAnsi" w:cs="Arial"/>
          <w:sz w:val="22"/>
          <w:szCs w:val="22"/>
        </w:rPr>
        <w:t>on needed to safeguard the adult</w:t>
      </w:r>
      <w:r w:rsidRPr="00802C8B">
        <w:rPr>
          <w:rFonts w:asciiTheme="minorHAnsi" w:hAnsiTheme="minorHAnsi" w:cs="Arial"/>
          <w:sz w:val="22"/>
          <w:szCs w:val="22"/>
        </w:rPr>
        <w:t>.</w:t>
      </w:r>
    </w:p>
    <w:p w14:paraId="419BB32B" w14:textId="77777777" w:rsidR="00E717C1" w:rsidRPr="00802C8B" w:rsidRDefault="00E717C1" w:rsidP="00E717C1">
      <w:pPr>
        <w:ind w:left="360"/>
        <w:rPr>
          <w:rFonts w:asciiTheme="minorHAnsi" w:hAnsiTheme="minorHAnsi" w:cs="Arial"/>
          <w:sz w:val="22"/>
          <w:szCs w:val="22"/>
        </w:rPr>
      </w:pPr>
    </w:p>
    <w:p w14:paraId="0D354427" w14:textId="6D8329BE" w:rsidR="00E717C1" w:rsidRPr="00802C8B" w:rsidRDefault="00E717C1" w:rsidP="00E717C1">
      <w:pPr>
        <w:rPr>
          <w:rFonts w:asciiTheme="minorHAnsi" w:hAnsiTheme="minorHAnsi" w:cs="Arial"/>
          <w:sz w:val="22"/>
          <w:szCs w:val="22"/>
        </w:rPr>
      </w:pPr>
      <w:r w:rsidRPr="00802C8B">
        <w:rPr>
          <w:rFonts w:asciiTheme="minorHAnsi" w:hAnsiTheme="minorHAnsi" w:cs="Arial"/>
          <w:sz w:val="22"/>
          <w:szCs w:val="22"/>
        </w:rPr>
        <w:t xml:space="preserve">4.2 If there is any doubt about whether or not to report an issue to a </w:t>
      </w:r>
      <w:r w:rsidR="007238B5" w:rsidRPr="00802C8B">
        <w:rPr>
          <w:rFonts w:asciiTheme="minorHAnsi" w:hAnsiTheme="minorHAnsi" w:cs="Arial"/>
          <w:sz w:val="22"/>
          <w:szCs w:val="22"/>
        </w:rPr>
        <w:t>manager</w:t>
      </w:r>
      <w:r w:rsidR="00AF6D60" w:rsidRPr="00802C8B">
        <w:rPr>
          <w:rFonts w:asciiTheme="minorHAnsi" w:hAnsiTheme="minorHAnsi" w:cs="Arial"/>
          <w:sz w:val="22"/>
          <w:szCs w:val="22"/>
        </w:rPr>
        <w:t>, then it should be reported</w:t>
      </w:r>
    </w:p>
    <w:p w14:paraId="4F84433D" w14:textId="77777777" w:rsidR="00E717C1" w:rsidRPr="00802C8B" w:rsidRDefault="00E717C1" w:rsidP="00E717C1">
      <w:pPr>
        <w:ind w:left="360"/>
        <w:rPr>
          <w:rFonts w:asciiTheme="minorHAnsi" w:hAnsiTheme="minorHAnsi" w:cs="Arial"/>
          <w:sz w:val="22"/>
          <w:szCs w:val="22"/>
        </w:rPr>
      </w:pPr>
    </w:p>
    <w:p w14:paraId="20146868" w14:textId="77777777" w:rsidR="00E717C1" w:rsidRPr="00802C8B" w:rsidRDefault="00E717C1" w:rsidP="00E717C1">
      <w:pPr>
        <w:rPr>
          <w:rFonts w:asciiTheme="minorHAnsi" w:hAnsiTheme="minorHAnsi" w:cs="Arial"/>
          <w:sz w:val="22"/>
          <w:szCs w:val="22"/>
        </w:rPr>
      </w:pPr>
      <w:r w:rsidRPr="00802C8B">
        <w:rPr>
          <w:rFonts w:asciiTheme="minorHAnsi" w:hAnsiTheme="minorHAnsi" w:cs="Arial"/>
          <w:sz w:val="22"/>
          <w:szCs w:val="22"/>
        </w:rPr>
        <w:t>4.3 In emergency situations (e.g. where there is the risk of severe physical injury), where immediate action is needed to safeguard the Health or Safety of the individual or anyone else who may be at risk, the emergency services must be contacted</w:t>
      </w:r>
    </w:p>
    <w:p w14:paraId="49F6312D" w14:textId="77777777" w:rsidR="00E717C1" w:rsidRPr="00802C8B" w:rsidRDefault="00E717C1" w:rsidP="00E717C1">
      <w:pPr>
        <w:ind w:left="360"/>
        <w:rPr>
          <w:rFonts w:asciiTheme="minorHAnsi" w:hAnsiTheme="minorHAnsi" w:cs="Arial"/>
          <w:sz w:val="22"/>
          <w:szCs w:val="22"/>
        </w:rPr>
      </w:pPr>
    </w:p>
    <w:p w14:paraId="04C96B8F" w14:textId="0723826D" w:rsidR="00E717C1" w:rsidRPr="00802C8B" w:rsidRDefault="00E717C1" w:rsidP="00E717C1">
      <w:pPr>
        <w:rPr>
          <w:rFonts w:asciiTheme="minorHAnsi" w:hAnsiTheme="minorHAnsi" w:cs="Arial"/>
          <w:sz w:val="22"/>
          <w:szCs w:val="22"/>
        </w:rPr>
      </w:pPr>
      <w:r w:rsidRPr="00802C8B">
        <w:rPr>
          <w:rFonts w:asciiTheme="minorHAnsi" w:hAnsiTheme="minorHAnsi" w:cs="Arial"/>
          <w:sz w:val="22"/>
          <w:szCs w:val="22"/>
        </w:rPr>
        <w:t xml:space="preserve">4.4 Where a crime is taking place, has just occurred or is suspected, a </w:t>
      </w:r>
      <w:r w:rsidR="007238B5" w:rsidRPr="00802C8B">
        <w:rPr>
          <w:rFonts w:asciiTheme="minorHAnsi" w:hAnsiTheme="minorHAnsi" w:cs="Arial"/>
          <w:sz w:val="22"/>
          <w:szCs w:val="22"/>
        </w:rPr>
        <w:t>manager</w:t>
      </w:r>
      <w:r w:rsidRPr="00802C8B">
        <w:rPr>
          <w:rFonts w:asciiTheme="minorHAnsi" w:hAnsiTheme="minorHAnsi" w:cs="Arial"/>
          <w:sz w:val="22"/>
          <w:szCs w:val="22"/>
        </w:rPr>
        <w:t xml:space="preserve"> should be informed and the police must be contacted immediately on 999.</w:t>
      </w:r>
    </w:p>
    <w:p w14:paraId="3E30091E" w14:textId="77777777" w:rsidR="00E717C1" w:rsidRPr="00802C8B" w:rsidRDefault="00E717C1" w:rsidP="00E717C1">
      <w:pPr>
        <w:ind w:left="360"/>
        <w:rPr>
          <w:rFonts w:asciiTheme="minorHAnsi" w:hAnsiTheme="minorHAnsi" w:cs="Arial"/>
          <w:sz w:val="22"/>
          <w:szCs w:val="22"/>
        </w:rPr>
      </w:pPr>
    </w:p>
    <w:p w14:paraId="53DA9844" w14:textId="77777777" w:rsidR="00E717C1" w:rsidRPr="00802C8B" w:rsidRDefault="00E717C1" w:rsidP="00E717C1">
      <w:pPr>
        <w:rPr>
          <w:rFonts w:asciiTheme="minorHAnsi" w:hAnsiTheme="minorHAnsi" w:cs="Arial"/>
          <w:sz w:val="22"/>
          <w:szCs w:val="22"/>
        </w:rPr>
      </w:pPr>
      <w:r w:rsidRPr="00802C8B">
        <w:rPr>
          <w:rFonts w:asciiTheme="minorHAnsi" w:hAnsiTheme="minorHAnsi" w:cs="Arial"/>
          <w:sz w:val="22"/>
          <w:szCs w:val="22"/>
        </w:rPr>
        <w:t>4.5 No Secrets recognises that there are circumstances in which it will be necessary to share confidential information to protect certain vulnerable people.</w:t>
      </w:r>
    </w:p>
    <w:p w14:paraId="041056C7" w14:textId="77777777" w:rsidR="00E717C1" w:rsidRPr="00802C8B" w:rsidRDefault="00E717C1" w:rsidP="00E717C1">
      <w:pPr>
        <w:ind w:left="360"/>
        <w:rPr>
          <w:rFonts w:asciiTheme="minorHAnsi" w:hAnsiTheme="minorHAnsi" w:cs="Arial"/>
          <w:sz w:val="22"/>
          <w:szCs w:val="22"/>
        </w:rPr>
      </w:pPr>
    </w:p>
    <w:p w14:paraId="01DDBD41" w14:textId="77777777" w:rsidR="00E717C1" w:rsidRPr="00802C8B" w:rsidRDefault="00E717C1" w:rsidP="00E717C1">
      <w:pPr>
        <w:rPr>
          <w:rFonts w:asciiTheme="minorHAnsi" w:hAnsiTheme="minorHAnsi" w:cs="Arial"/>
          <w:sz w:val="22"/>
          <w:szCs w:val="22"/>
        </w:rPr>
      </w:pPr>
      <w:r w:rsidRPr="00802C8B">
        <w:rPr>
          <w:rFonts w:asciiTheme="minorHAnsi" w:hAnsiTheme="minorHAnsi" w:cs="Arial"/>
          <w:sz w:val="22"/>
          <w:szCs w:val="22"/>
        </w:rPr>
        <w:t>4.6 Information will only be shared on a ‘need to know’ basis when it is in the best interest of the service-user</w:t>
      </w:r>
    </w:p>
    <w:p w14:paraId="32B2197E" w14:textId="77777777" w:rsidR="00E717C1" w:rsidRPr="00802C8B" w:rsidRDefault="00E717C1" w:rsidP="00E717C1">
      <w:pPr>
        <w:ind w:left="360"/>
        <w:rPr>
          <w:rFonts w:asciiTheme="minorHAnsi" w:hAnsiTheme="minorHAnsi" w:cs="Arial"/>
          <w:sz w:val="22"/>
          <w:szCs w:val="22"/>
        </w:rPr>
      </w:pPr>
    </w:p>
    <w:p w14:paraId="7588B710" w14:textId="77777777" w:rsidR="00E717C1" w:rsidRPr="00802C8B" w:rsidRDefault="00E717C1" w:rsidP="00E717C1">
      <w:pPr>
        <w:rPr>
          <w:rFonts w:asciiTheme="minorHAnsi" w:hAnsiTheme="minorHAnsi" w:cs="Arial"/>
          <w:sz w:val="22"/>
          <w:szCs w:val="22"/>
        </w:rPr>
      </w:pPr>
      <w:r w:rsidRPr="00802C8B">
        <w:rPr>
          <w:rFonts w:asciiTheme="minorHAnsi" w:hAnsiTheme="minorHAnsi" w:cs="Arial"/>
          <w:sz w:val="22"/>
          <w:szCs w:val="22"/>
        </w:rPr>
        <w:t>4.7 Confidentiality must never be confused with ‘secrecy’. Informed consent should be obtained but if this is not possible and others are at risk, it may be necessary to override this requirement</w:t>
      </w:r>
    </w:p>
    <w:p w14:paraId="18E3CBD0" w14:textId="77777777" w:rsidR="00E717C1" w:rsidRPr="00802C8B" w:rsidRDefault="00E717C1" w:rsidP="00E717C1">
      <w:pPr>
        <w:ind w:left="360"/>
        <w:rPr>
          <w:rFonts w:asciiTheme="minorHAnsi" w:hAnsiTheme="minorHAnsi" w:cs="Arial"/>
          <w:sz w:val="22"/>
          <w:szCs w:val="22"/>
        </w:rPr>
      </w:pPr>
    </w:p>
    <w:p w14:paraId="760EACB9" w14:textId="77777777" w:rsidR="00E717C1" w:rsidRPr="00802C8B" w:rsidRDefault="00E717C1" w:rsidP="00E717C1">
      <w:pPr>
        <w:rPr>
          <w:rFonts w:asciiTheme="minorHAnsi" w:hAnsiTheme="minorHAnsi" w:cs="Arial"/>
          <w:sz w:val="22"/>
          <w:szCs w:val="22"/>
        </w:rPr>
      </w:pPr>
      <w:r w:rsidRPr="00802C8B">
        <w:rPr>
          <w:rFonts w:asciiTheme="minorHAnsi" w:hAnsiTheme="minorHAnsi" w:cs="Arial"/>
          <w:sz w:val="22"/>
          <w:szCs w:val="22"/>
        </w:rPr>
        <w:t>4.8 It is inappropriate for agencies to give assurances of absolute confidentiality in cases where there are concerns about abuse, particularly in situations when other people may be at risk</w:t>
      </w:r>
    </w:p>
    <w:p w14:paraId="2C051DF5" w14:textId="77777777" w:rsidR="007B5DB7" w:rsidRPr="00802C8B" w:rsidRDefault="007B5DB7" w:rsidP="00E717C1">
      <w:pPr>
        <w:rPr>
          <w:rFonts w:asciiTheme="minorHAnsi" w:hAnsiTheme="minorHAnsi" w:cs="Arial"/>
          <w:sz w:val="22"/>
          <w:szCs w:val="22"/>
        </w:rPr>
      </w:pPr>
    </w:p>
    <w:p w14:paraId="5B5B1772" w14:textId="5765256F" w:rsidR="007B5DB7" w:rsidRPr="00802C8B" w:rsidRDefault="007B5DB7" w:rsidP="00E717C1">
      <w:pPr>
        <w:rPr>
          <w:rFonts w:asciiTheme="minorHAnsi" w:hAnsiTheme="minorHAnsi" w:cs="Arial"/>
          <w:sz w:val="22"/>
          <w:szCs w:val="22"/>
        </w:rPr>
      </w:pPr>
      <w:r w:rsidRPr="00802C8B">
        <w:rPr>
          <w:rFonts w:asciiTheme="minorHAnsi" w:hAnsiTheme="minorHAnsi" w:cs="Arial"/>
          <w:sz w:val="22"/>
          <w:szCs w:val="22"/>
        </w:rPr>
        <w:t xml:space="preserve">4.9 Serious Untoward Incident (SUI) – All SUIs compromising the safety </w:t>
      </w:r>
      <w:r w:rsidR="00274F05" w:rsidRPr="00802C8B">
        <w:rPr>
          <w:rFonts w:asciiTheme="minorHAnsi" w:hAnsiTheme="minorHAnsi" w:cs="Arial"/>
          <w:sz w:val="22"/>
          <w:szCs w:val="22"/>
        </w:rPr>
        <w:t>and</w:t>
      </w:r>
      <w:r w:rsidRPr="00802C8B">
        <w:rPr>
          <w:rFonts w:asciiTheme="minorHAnsi" w:hAnsiTheme="minorHAnsi" w:cs="Arial"/>
          <w:sz w:val="22"/>
          <w:szCs w:val="22"/>
        </w:rPr>
        <w:t xml:space="preserve"> welfare of adults </w:t>
      </w:r>
      <w:r w:rsidR="00A31D2B">
        <w:rPr>
          <w:rFonts w:asciiTheme="minorHAnsi" w:hAnsiTheme="minorHAnsi" w:cs="Arial"/>
          <w:sz w:val="22"/>
          <w:szCs w:val="22"/>
        </w:rPr>
        <w:t xml:space="preserve">at risk </w:t>
      </w:r>
      <w:r w:rsidRPr="00802C8B">
        <w:rPr>
          <w:rFonts w:asciiTheme="minorHAnsi" w:hAnsiTheme="minorHAnsi" w:cs="Arial"/>
          <w:sz w:val="22"/>
          <w:szCs w:val="22"/>
        </w:rPr>
        <w:t xml:space="preserve">will be reported to </w:t>
      </w:r>
      <w:r w:rsidR="00274F05" w:rsidRPr="00802C8B">
        <w:rPr>
          <w:rFonts w:asciiTheme="minorHAnsi" w:hAnsiTheme="minorHAnsi" w:cs="Arial"/>
          <w:sz w:val="22"/>
          <w:szCs w:val="22"/>
        </w:rPr>
        <w:t>the designated safeguarding person for the relevant area.</w:t>
      </w:r>
    </w:p>
    <w:p w14:paraId="509F4947" w14:textId="77777777" w:rsidR="00E717C1" w:rsidRPr="00802C8B" w:rsidRDefault="00E717C1" w:rsidP="00E717C1">
      <w:pPr>
        <w:jc w:val="both"/>
        <w:rPr>
          <w:rFonts w:asciiTheme="minorHAnsi" w:hAnsiTheme="minorHAnsi" w:cs="Arial"/>
          <w:sz w:val="22"/>
          <w:szCs w:val="22"/>
        </w:rPr>
      </w:pPr>
    </w:p>
    <w:p w14:paraId="09CB12F8" w14:textId="77777777" w:rsidR="00E717C1" w:rsidRPr="00802C8B" w:rsidRDefault="00E717C1" w:rsidP="00E717C1">
      <w:pPr>
        <w:jc w:val="both"/>
        <w:rPr>
          <w:rFonts w:asciiTheme="minorHAnsi" w:hAnsiTheme="minorHAnsi" w:cs="Arial"/>
          <w:b/>
          <w:sz w:val="22"/>
          <w:szCs w:val="22"/>
          <w:u w:val="single"/>
        </w:rPr>
      </w:pPr>
      <w:r w:rsidRPr="00802C8B">
        <w:rPr>
          <w:rFonts w:asciiTheme="minorHAnsi" w:hAnsiTheme="minorHAnsi" w:cs="Arial"/>
          <w:b/>
          <w:sz w:val="22"/>
          <w:szCs w:val="22"/>
          <w:u w:val="single"/>
        </w:rPr>
        <w:t>5.0 If a Vulnerable Adult does not engage</w:t>
      </w:r>
    </w:p>
    <w:p w14:paraId="4EA37654" w14:textId="77777777" w:rsidR="00E717C1" w:rsidRPr="00802C8B" w:rsidRDefault="00E717C1" w:rsidP="00E717C1">
      <w:pPr>
        <w:jc w:val="both"/>
        <w:rPr>
          <w:rFonts w:asciiTheme="minorHAnsi" w:hAnsiTheme="minorHAnsi" w:cs="Arial"/>
          <w:b/>
          <w:sz w:val="22"/>
          <w:szCs w:val="22"/>
          <w:u w:val="single"/>
        </w:rPr>
      </w:pPr>
    </w:p>
    <w:p w14:paraId="6FFF643B" w14:textId="77777777" w:rsidR="00A02353" w:rsidRPr="00A02353" w:rsidRDefault="00A02353" w:rsidP="00A02353">
      <w:pPr>
        <w:pStyle w:val="Default"/>
        <w:rPr>
          <w:rFonts w:asciiTheme="minorHAnsi" w:hAnsiTheme="minorHAnsi" w:cstheme="minorHAnsi"/>
          <w:sz w:val="23"/>
          <w:szCs w:val="23"/>
        </w:rPr>
      </w:pPr>
      <w:r w:rsidRPr="00A02353">
        <w:rPr>
          <w:rFonts w:asciiTheme="minorHAnsi" w:hAnsiTheme="minorHAnsi" w:cstheme="minorHAnsi"/>
          <w:sz w:val="23"/>
          <w:szCs w:val="23"/>
        </w:rPr>
        <w:t xml:space="preserve">The broad definition of a vulnerable adult referred to in the 1997 Consultation paper “Who Decides”, issued by the Lord Chancellors’ Department is: </w:t>
      </w:r>
    </w:p>
    <w:p w14:paraId="33B524F8" w14:textId="77777777" w:rsidR="00A02353" w:rsidRPr="00A02353" w:rsidRDefault="00A02353" w:rsidP="00A02353">
      <w:pPr>
        <w:pStyle w:val="Default"/>
        <w:rPr>
          <w:rFonts w:asciiTheme="minorHAnsi" w:hAnsiTheme="minorHAnsi" w:cstheme="minorHAnsi"/>
          <w:i/>
          <w:iCs/>
          <w:sz w:val="23"/>
          <w:szCs w:val="23"/>
        </w:rPr>
      </w:pPr>
      <w:r w:rsidRPr="00A02353">
        <w:rPr>
          <w:rFonts w:asciiTheme="minorHAnsi" w:hAnsiTheme="minorHAnsi" w:cstheme="minorHAnsi"/>
          <w:i/>
          <w:iCs/>
          <w:sz w:val="23"/>
          <w:szCs w:val="23"/>
        </w:rPr>
        <w:lastRenderedPageBreak/>
        <w:t xml:space="preserve">'A vulnerable adult is any person aged 18 or over who is or may be in need of community care services by reason of; Mental or other disability, age or illness; </w:t>
      </w:r>
      <w:r w:rsidRPr="00A02353">
        <w:rPr>
          <w:rFonts w:asciiTheme="minorHAnsi" w:hAnsiTheme="minorHAnsi" w:cstheme="minorHAnsi"/>
          <w:b/>
          <w:bCs/>
          <w:i/>
          <w:iCs/>
          <w:sz w:val="23"/>
          <w:szCs w:val="23"/>
        </w:rPr>
        <w:t xml:space="preserve">and </w:t>
      </w:r>
      <w:r w:rsidRPr="00A02353">
        <w:rPr>
          <w:rFonts w:asciiTheme="minorHAnsi" w:hAnsiTheme="minorHAnsi" w:cstheme="minorHAnsi"/>
          <w:i/>
          <w:iCs/>
          <w:sz w:val="23"/>
          <w:szCs w:val="23"/>
        </w:rPr>
        <w:t>who is or may be unable to take care of him or herself, or unable to protect him or herself against significant harm or exploitation’</w:t>
      </w:r>
    </w:p>
    <w:p w14:paraId="4758098C" w14:textId="77777777" w:rsidR="00A02353" w:rsidRDefault="00A02353" w:rsidP="00A02353">
      <w:pPr>
        <w:pStyle w:val="Default"/>
        <w:rPr>
          <w:rFonts w:asciiTheme="minorHAnsi" w:hAnsiTheme="minorHAnsi"/>
          <w:sz w:val="22"/>
          <w:szCs w:val="22"/>
        </w:rPr>
      </w:pPr>
    </w:p>
    <w:p w14:paraId="17731654" w14:textId="77777777" w:rsidR="00E717C1" w:rsidRPr="00802C8B" w:rsidRDefault="00E717C1" w:rsidP="00E717C1">
      <w:pPr>
        <w:jc w:val="both"/>
        <w:rPr>
          <w:rFonts w:asciiTheme="minorHAnsi" w:hAnsiTheme="minorHAnsi" w:cs="Arial"/>
          <w:sz w:val="22"/>
          <w:szCs w:val="22"/>
        </w:rPr>
      </w:pPr>
      <w:r w:rsidRPr="00802C8B">
        <w:rPr>
          <w:rFonts w:asciiTheme="minorHAnsi" w:hAnsiTheme="minorHAnsi" w:cs="Arial"/>
          <w:sz w:val="22"/>
          <w:szCs w:val="22"/>
        </w:rPr>
        <w:t>In all cases where a vulnerable adult does not engage with our service the case will be brought to the relevant manager’s attention with a view to make a decision on informing the referrer and any other relevant third parties where necessary to ensure safeguarding (see appendix 5).</w:t>
      </w:r>
      <w:r w:rsidR="00A16AC2">
        <w:rPr>
          <w:rFonts w:asciiTheme="minorHAnsi" w:hAnsiTheme="minorHAnsi" w:cs="Arial"/>
          <w:sz w:val="22"/>
          <w:szCs w:val="22"/>
        </w:rPr>
        <w:t xml:space="preserve">  In the context of this policy</w:t>
      </w:r>
      <w:r w:rsidR="00A02353">
        <w:rPr>
          <w:rFonts w:asciiTheme="minorHAnsi" w:hAnsiTheme="minorHAnsi" w:cs="Arial"/>
          <w:sz w:val="22"/>
          <w:szCs w:val="22"/>
        </w:rPr>
        <w:t>, the term Vulnerable Adult</w:t>
      </w:r>
      <w:r w:rsidR="00A16AC2">
        <w:rPr>
          <w:rFonts w:asciiTheme="minorHAnsi" w:hAnsiTheme="minorHAnsi" w:cs="Arial"/>
          <w:sz w:val="22"/>
          <w:szCs w:val="22"/>
        </w:rPr>
        <w:t xml:space="preserve"> refers to clients who present with additional vulnerabilities, such as a learning difficulty; mental health issues; alcohol &amp; substance abuse</w:t>
      </w:r>
      <w:r w:rsidR="00A02353">
        <w:rPr>
          <w:rFonts w:asciiTheme="minorHAnsi" w:hAnsiTheme="minorHAnsi" w:cs="Arial"/>
          <w:sz w:val="22"/>
          <w:szCs w:val="22"/>
        </w:rPr>
        <w:t>; pregnancy; etc.</w:t>
      </w:r>
    </w:p>
    <w:p w14:paraId="352C5F85" w14:textId="77777777" w:rsidR="00E717C1" w:rsidRPr="00802C8B" w:rsidRDefault="00E717C1" w:rsidP="00E717C1">
      <w:pPr>
        <w:rPr>
          <w:rFonts w:asciiTheme="minorHAnsi" w:hAnsiTheme="minorHAnsi" w:cs="Arial"/>
          <w:b/>
          <w:sz w:val="22"/>
          <w:szCs w:val="22"/>
          <w:u w:val="single"/>
        </w:rPr>
      </w:pPr>
    </w:p>
    <w:p w14:paraId="02594457" w14:textId="77777777" w:rsidR="00E717C1" w:rsidRPr="00802C8B" w:rsidRDefault="00E717C1" w:rsidP="00E717C1">
      <w:pPr>
        <w:rPr>
          <w:rFonts w:asciiTheme="minorHAnsi" w:hAnsiTheme="minorHAnsi" w:cs="Arial"/>
          <w:b/>
          <w:sz w:val="22"/>
          <w:szCs w:val="22"/>
          <w:u w:val="single"/>
        </w:rPr>
      </w:pPr>
      <w:r w:rsidRPr="00802C8B">
        <w:rPr>
          <w:rFonts w:asciiTheme="minorHAnsi" w:hAnsiTheme="minorHAnsi" w:cs="Arial"/>
          <w:b/>
          <w:sz w:val="22"/>
          <w:szCs w:val="22"/>
          <w:u w:val="single"/>
        </w:rPr>
        <w:t>6.0 Where there is a difference of opinion</w:t>
      </w:r>
    </w:p>
    <w:p w14:paraId="359F7AF9" w14:textId="77777777" w:rsidR="00E717C1" w:rsidRPr="00802C8B" w:rsidRDefault="00E717C1" w:rsidP="00E717C1">
      <w:pPr>
        <w:rPr>
          <w:rFonts w:asciiTheme="minorHAnsi" w:hAnsiTheme="minorHAnsi" w:cs="Arial"/>
          <w:b/>
          <w:sz w:val="22"/>
          <w:szCs w:val="22"/>
          <w:u w:val="single"/>
        </w:rPr>
      </w:pPr>
    </w:p>
    <w:p w14:paraId="423D733B" w14:textId="3B2582F0" w:rsidR="00E717C1" w:rsidRPr="00802C8B" w:rsidRDefault="00E717C1" w:rsidP="00E717C1">
      <w:pPr>
        <w:rPr>
          <w:rFonts w:asciiTheme="minorHAnsi" w:hAnsiTheme="minorHAnsi" w:cs="Arial"/>
          <w:sz w:val="22"/>
          <w:szCs w:val="22"/>
        </w:rPr>
      </w:pPr>
      <w:r w:rsidRPr="00802C8B">
        <w:rPr>
          <w:rFonts w:asciiTheme="minorHAnsi" w:hAnsiTheme="minorHAnsi" w:cs="Arial"/>
          <w:sz w:val="22"/>
          <w:szCs w:val="22"/>
        </w:rPr>
        <w:t>All concerns will be discussed between the worker, designated officer and (where appropriate) service user.  Where there is a difference of opinion regarding a safeguarding concern the equivalent cover designated officer will be consulted. If an overall consensus cannot be reached then the</w:t>
      </w:r>
      <w:r w:rsidR="00A31D2B">
        <w:rPr>
          <w:rFonts w:asciiTheme="minorHAnsi" w:hAnsiTheme="minorHAnsi" w:cs="Arial"/>
          <w:sz w:val="22"/>
          <w:szCs w:val="22"/>
        </w:rPr>
        <w:t xml:space="preserve"> line</w:t>
      </w:r>
      <w:r w:rsidRPr="00802C8B">
        <w:rPr>
          <w:rFonts w:asciiTheme="minorHAnsi" w:hAnsiTheme="minorHAnsi" w:cs="Arial"/>
          <w:sz w:val="22"/>
          <w:szCs w:val="22"/>
        </w:rPr>
        <w:t xml:space="preserve"> manager makes the final decision however a worker may use the whistle blowing policy to report serious concerns about decision making if needed or a service user may make a complaint.</w:t>
      </w:r>
    </w:p>
    <w:p w14:paraId="4A7A87EF" w14:textId="77777777" w:rsidR="00E717C1" w:rsidRPr="00802C8B" w:rsidRDefault="00E717C1" w:rsidP="00E717C1">
      <w:pPr>
        <w:rPr>
          <w:rFonts w:asciiTheme="minorHAnsi" w:hAnsiTheme="minorHAnsi" w:cs="Arial"/>
          <w:b/>
          <w:sz w:val="22"/>
          <w:szCs w:val="22"/>
          <w:u w:val="single"/>
        </w:rPr>
      </w:pPr>
    </w:p>
    <w:p w14:paraId="59BDAC12" w14:textId="77777777" w:rsidR="00E717C1" w:rsidRPr="00802C8B" w:rsidRDefault="00E717C1" w:rsidP="00E717C1">
      <w:pPr>
        <w:rPr>
          <w:rFonts w:asciiTheme="minorHAnsi" w:hAnsiTheme="minorHAnsi" w:cs="Arial"/>
          <w:b/>
          <w:sz w:val="22"/>
          <w:szCs w:val="22"/>
          <w:u w:val="single"/>
        </w:rPr>
      </w:pPr>
      <w:r w:rsidRPr="00802C8B">
        <w:rPr>
          <w:rFonts w:asciiTheme="minorHAnsi" w:hAnsiTheme="minorHAnsi" w:cs="Arial"/>
          <w:b/>
          <w:sz w:val="22"/>
          <w:szCs w:val="22"/>
          <w:u w:val="single"/>
        </w:rPr>
        <w:t>7.0 Record keeping (also see Record Keeping Policy)</w:t>
      </w:r>
    </w:p>
    <w:p w14:paraId="5C7F1CFB" w14:textId="77777777" w:rsidR="00E717C1" w:rsidRPr="00802C8B" w:rsidRDefault="00E717C1" w:rsidP="00E717C1">
      <w:pPr>
        <w:rPr>
          <w:rFonts w:asciiTheme="minorHAnsi" w:hAnsiTheme="minorHAnsi" w:cs="Arial"/>
          <w:sz w:val="22"/>
          <w:szCs w:val="22"/>
        </w:rPr>
      </w:pPr>
    </w:p>
    <w:p w14:paraId="1387BF59" w14:textId="6009EAF6" w:rsidR="00716154" w:rsidRDefault="00E717C1" w:rsidP="00E717C1">
      <w:pPr>
        <w:rPr>
          <w:rFonts w:asciiTheme="minorHAnsi" w:hAnsiTheme="minorHAnsi" w:cs="Arial"/>
          <w:sz w:val="22"/>
          <w:szCs w:val="22"/>
        </w:rPr>
      </w:pPr>
      <w:r w:rsidRPr="00802C8B">
        <w:rPr>
          <w:rFonts w:asciiTheme="minorHAnsi" w:hAnsiTheme="minorHAnsi" w:cs="Arial"/>
          <w:sz w:val="22"/>
          <w:szCs w:val="22"/>
        </w:rPr>
        <w:t xml:space="preserve">All safeguarding concerns should be recorded on the </w:t>
      </w:r>
      <w:r w:rsidR="00342AC5">
        <w:rPr>
          <w:rFonts w:asciiTheme="minorHAnsi" w:hAnsiTheme="minorHAnsi" w:cs="Arial"/>
          <w:sz w:val="22"/>
          <w:szCs w:val="22"/>
        </w:rPr>
        <w:t>Safeguarding Incident Report Form(App</w:t>
      </w:r>
      <w:r w:rsidRPr="00802C8B">
        <w:rPr>
          <w:rFonts w:asciiTheme="minorHAnsi" w:hAnsiTheme="minorHAnsi" w:cs="Arial"/>
          <w:sz w:val="22"/>
          <w:szCs w:val="22"/>
        </w:rPr>
        <w:t xml:space="preserve">endix 10) and </w:t>
      </w:r>
      <w:r w:rsidR="00062472">
        <w:rPr>
          <w:rFonts w:asciiTheme="minorHAnsi" w:hAnsiTheme="minorHAnsi" w:cs="Arial"/>
          <w:sz w:val="22"/>
          <w:szCs w:val="22"/>
        </w:rPr>
        <w:t>emailed to</w:t>
      </w:r>
      <w:r w:rsidR="00342AC5">
        <w:rPr>
          <w:rFonts w:asciiTheme="minorHAnsi" w:hAnsiTheme="minorHAnsi" w:cs="Arial"/>
          <w:sz w:val="22"/>
          <w:szCs w:val="22"/>
        </w:rPr>
        <w:t xml:space="preserve"> line managers and directors</w:t>
      </w:r>
      <w:r w:rsidRPr="00802C8B">
        <w:rPr>
          <w:rFonts w:asciiTheme="minorHAnsi" w:hAnsiTheme="minorHAnsi" w:cs="Arial"/>
          <w:sz w:val="22"/>
          <w:szCs w:val="22"/>
        </w:rPr>
        <w:t>. A note to indicate that a safeguarding from has been completed should be kept in t</w:t>
      </w:r>
      <w:r w:rsidR="00716154">
        <w:rPr>
          <w:rFonts w:asciiTheme="minorHAnsi" w:hAnsiTheme="minorHAnsi" w:cs="Arial"/>
          <w:sz w:val="22"/>
          <w:szCs w:val="22"/>
        </w:rPr>
        <w:t>he client’s case notes</w:t>
      </w:r>
      <w:r w:rsidRPr="00802C8B">
        <w:rPr>
          <w:rFonts w:asciiTheme="minorHAnsi" w:hAnsiTheme="minorHAnsi" w:cs="Arial"/>
          <w:sz w:val="22"/>
          <w:szCs w:val="22"/>
        </w:rPr>
        <w:t>.</w:t>
      </w:r>
      <w:r w:rsidR="00342AC5">
        <w:rPr>
          <w:rFonts w:asciiTheme="minorHAnsi" w:hAnsiTheme="minorHAnsi" w:cs="Arial"/>
          <w:sz w:val="22"/>
          <w:szCs w:val="22"/>
        </w:rPr>
        <w:t xml:space="preserve">  The Safeguarding Incident Report Form should be uploaded </w:t>
      </w:r>
      <w:r w:rsidR="00342AC5" w:rsidRPr="00342AC5">
        <w:rPr>
          <w:rFonts w:asciiTheme="minorHAnsi" w:hAnsiTheme="minorHAnsi" w:cs="Arial"/>
          <w:sz w:val="22"/>
          <w:szCs w:val="22"/>
        </w:rPr>
        <w:t>via the Attachments tab to the client</w:t>
      </w:r>
      <w:r w:rsidR="00342AC5">
        <w:rPr>
          <w:rFonts w:asciiTheme="minorHAnsi" w:hAnsiTheme="minorHAnsi" w:cs="Arial"/>
          <w:sz w:val="22"/>
          <w:szCs w:val="22"/>
        </w:rPr>
        <w:t>’</w:t>
      </w:r>
      <w:r w:rsidR="00342AC5" w:rsidRPr="00342AC5">
        <w:rPr>
          <w:rFonts w:asciiTheme="minorHAnsi" w:hAnsiTheme="minorHAnsi" w:cs="Arial"/>
          <w:sz w:val="22"/>
          <w:szCs w:val="22"/>
        </w:rPr>
        <w:t>s DPMS record</w:t>
      </w:r>
      <w:r w:rsidR="00342AC5">
        <w:rPr>
          <w:rFonts w:asciiTheme="minorHAnsi" w:hAnsiTheme="minorHAnsi" w:cs="Arial"/>
          <w:sz w:val="22"/>
          <w:szCs w:val="22"/>
        </w:rPr>
        <w:t>.</w:t>
      </w:r>
    </w:p>
    <w:p w14:paraId="59C47DF7" w14:textId="77777777" w:rsidR="00716154" w:rsidRDefault="00716154" w:rsidP="00E717C1">
      <w:pPr>
        <w:rPr>
          <w:rFonts w:asciiTheme="minorHAnsi" w:hAnsiTheme="minorHAnsi" w:cs="Arial"/>
          <w:sz w:val="22"/>
          <w:szCs w:val="22"/>
        </w:rPr>
      </w:pPr>
    </w:p>
    <w:p w14:paraId="62215541" w14:textId="77777777" w:rsidR="00E717C1" w:rsidRPr="00802C8B" w:rsidRDefault="00E717C1" w:rsidP="00E717C1">
      <w:pPr>
        <w:rPr>
          <w:rFonts w:asciiTheme="minorHAnsi" w:hAnsiTheme="minorHAnsi" w:cs="Arial"/>
          <w:sz w:val="22"/>
          <w:szCs w:val="22"/>
        </w:rPr>
      </w:pPr>
      <w:r w:rsidRPr="00802C8B">
        <w:rPr>
          <w:rFonts w:asciiTheme="minorHAnsi" w:hAnsiTheme="minorHAnsi" w:cs="Arial"/>
          <w:sz w:val="22"/>
          <w:szCs w:val="22"/>
        </w:rPr>
        <w:t>All other relevant forms i.e. risk assessment and referral for</w:t>
      </w:r>
      <w:r w:rsidR="00716154">
        <w:rPr>
          <w:rFonts w:asciiTheme="minorHAnsi" w:hAnsiTheme="minorHAnsi" w:cs="Arial"/>
          <w:sz w:val="22"/>
          <w:szCs w:val="22"/>
        </w:rPr>
        <w:t>m</w:t>
      </w:r>
      <w:r w:rsidRPr="00802C8B">
        <w:rPr>
          <w:rFonts w:asciiTheme="minorHAnsi" w:hAnsiTheme="minorHAnsi" w:cs="Arial"/>
          <w:sz w:val="22"/>
          <w:szCs w:val="22"/>
        </w:rPr>
        <w:t xml:space="preserve"> (if necessary) should also be in with the client file.</w:t>
      </w:r>
    </w:p>
    <w:p w14:paraId="33D0875D" w14:textId="77777777" w:rsidR="00E717C1" w:rsidRPr="00802C8B" w:rsidRDefault="00E717C1" w:rsidP="00E717C1">
      <w:pPr>
        <w:rPr>
          <w:rFonts w:asciiTheme="minorHAnsi" w:hAnsiTheme="minorHAnsi" w:cs="Arial"/>
          <w:sz w:val="22"/>
          <w:szCs w:val="22"/>
        </w:rPr>
      </w:pPr>
    </w:p>
    <w:p w14:paraId="61E5D213" w14:textId="77777777" w:rsidR="00E717C1" w:rsidRPr="00802C8B" w:rsidRDefault="00E717C1" w:rsidP="00E717C1">
      <w:pPr>
        <w:autoSpaceDE w:val="0"/>
        <w:autoSpaceDN w:val="0"/>
        <w:adjustRightInd w:val="0"/>
        <w:rPr>
          <w:rFonts w:asciiTheme="minorHAnsi" w:eastAsiaTheme="minorHAnsi" w:hAnsiTheme="minorHAnsi" w:cs="Arial"/>
          <w:sz w:val="22"/>
          <w:szCs w:val="22"/>
        </w:rPr>
      </w:pPr>
      <w:r w:rsidRPr="00802C8B">
        <w:rPr>
          <w:rFonts w:asciiTheme="minorHAnsi" w:hAnsiTheme="minorHAnsi" w:cs="Arial"/>
          <w:sz w:val="22"/>
          <w:szCs w:val="22"/>
        </w:rPr>
        <w:t>The worker should keep a written record of:</w:t>
      </w:r>
    </w:p>
    <w:p w14:paraId="48B91432" w14:textId="6FB44942" w:rsidR="00E717C1" w:rsidRPr="00802C8B" w:rsidRDefault="00E717C1" w:rsidP="00E717C1">
      <w:pPr>
        <w:numPr>
          <w:ilvl w:val="0"/>
          <w:numId w:val="6"/>
        </w:numPr>
        <w:autoSpaceDE w:val="0"/>
        <w:autoSpaceDN w:val="0"/>
        <w:adjustRightInd w:val="0"/>
        <w:contextualSpacing/>
        <w:rPr>
          <w:rFonts w:asciiTheme="minorHAnsi" w:hAnsiTheme="minorHAnsi" w:cs="Arial"/>
          <w:sz w:val="22"/>
          <w:szCs w:val="22"/>
        </w:rPr>
      </w:pPr>
      <w:r w:rsidRPr="00802C8B">
        <w:rPr>
          <w:rFonts w:asciiTheme="minorHAnsi" w:hAnsiTheme="minorHAnsi" w:cs="Arial"/>
          <w:sz w:val="22"/>
          <w:szCs w:val="22"/>
        </w:rPr>
        <w:t>Discussions with the child/adult</w:t>
      </w:r>
      <w:r w:rsidR="00A31D2B">
        <w:rPr>
          <w:rFonts w:asciiTheme="minorHAnsi" w:hAnsiTheme="minorHAnsi" w:cs="Arial"/>
          <w:sz w:val="22"/>
          <w:szCs w:val="22"/>
        </w:rPr>
        <w:t xml:space="preserve"> at risk</w:t>
      </w:r>
    </w:p>
    <w:p w14:paraId="7F488E36" w14:textId="77777777" w:rsidR="00E717C1" w:rsidRPr="00802C8B" w:rsidRDefault="00E717C1" w:rsidP="00E717C1">
      <w:pPr>
        <w:numPr>
          <w:ilvl w:val="0"/>
          <w:numId w:val="6"/>
        </w:numPr>
        <w:autoSpaceDE w:val="0"/>
        <w:autoSpaceDN w:val="0"/>
        <w:adjustRightInd w:val="0"/>
        <w:contextualSpacing/>
        <w:rPr>
          <w:rFonts w:asciiTheme="minorHAnsi" w:hAnsiTheme="minorHAnsi" w:cs="Arial"/>
          <w:sz w:val="22"/>
          <w:szCs w:val="22"/>
        </w:rPr>
      </w:pPr>
      <w:r w:rsidRPr="00802C8B">
        <w:rPr>
          <w:rFonts w:asciiTheme="minorHAnsi" w:hAnsiTheme="minorHAnsi" w:cs="Arial"/>
          <w:sz w:val="22"/>
          <w:szCs w:val="22"/>
        </w:rPr>
        <w:t>Discussions with the parent/carer</w:t>
      </w:r>
    </w:p>
    <w:p w14:paraId="1D84BBD5" w14:textId="77777777" w:rsidR="00E717C1" w:rsidRPr="00802C8B" w:rsidRDefault="00E717C1" w:rsidP="00E717C1">
      <w:pPr>
        <w:numPr>
          <w:ilvl w:val="0"/>
          <w:numId w:val="6"/>
        </w:numPr>
        <w:autoSpaceDE w:val="0"/>
        <w:autoSpaceDN w:val="0"/>
        <w:adjustRightInd w:val="0"/>
        <w:contextualSpacing/>
        <w:rPr>
          <w:rFonts w:asciiTheme="minorHAnsi" w:hAnsiTheme="minorHAnsi" w:cs="Arial"/>
          <w:sz w:val="22"/>
          <w:szCs w:val="22"/>
        </w:rPr>
      </w:pPr>
      <w:r w:rsidRPr="00802C8B">
        <w:rPr>
          <w:rFonts w:asciiTheme="minorHAnsi" w:hAnsiTheme="minorHAnsi" w:cs="Arial"/>
          <w:sz w:val="22"/>
          <w:szCs w:val="22"/>
        </w:rPr>
        <w:t>Discussions with managers</w:t>
      </w:r>
    </w:p>
    <w:p w14:paraId="0826AAEE" w14:textId="77777777" w:rsidR="00E717C1" w:rsidRPr="00802C8B" w:rsidRDefault="00E717C1" w:rsidP="00E717C1">
      <w:pPr>
        <w:numPr>
          <w:ilvl w:val="0"/>
          <w:numId w:val="6"/>
        </w:numPr>
        <w:autoSpaceDE w:val="0"/>
        <w:autoSpaceDN w:val="0"/>
        <w:adjustRightInd w:val="0"/>
        <w:contextualSpacing/>
        <w:rPr>
          <w:rFonts w:asciiTheme="minorHAnsi" w:hAnsiTheme="minorHAnsi" w:cs="Arial"/>
          <w:sz w:val="22"/>
          <w:szCs w:val="22"/>
        </w:rPr>
      </w:pPr>
      <w:r w:rsidRPr="00802C8B">
        <w:rPr>
          <w:rFonts w:asciiTheme="minorHAnsi" w:hAnsiTheme="minorHAnsi" w:cs="Arial"/>
          <w:sz w:val="22"/>
          <w:szCs w:val="22"/>
        </w:rPr>
        <w:t>Information provided to the Social Worker</w:t>
      </w:r>
    </w:p>
    <w:p w14:paraId="4E782A0D" w14:textId="77777777" w:rsidR="00E717C1" w:rsidRPr="00802C8B" w:rsidRDefault="00E717C1" w:rsidP="00E717C1">
      <w:pPr>
        <w:numPr>
          <w:ilvl w:val="0"/>
          <w:numId w:val="6"/>
        </w:numPr>
        <w:contextualSpacing/>
        <w:rPr>
          <w:rFonts w:asciiTheme="minorHAnsi" w:hAnsiTheme="minorHAnsi" w:cs="Arial"/>
          <w:sz w:val="22"/>
          <w:szCs w:val="22"/>
        </w:rPr>
      </w:pPr>
      <w:r w:rsidRPr="00802C8B">
        <w:rPr>
          <w:rFonts w:asciiTheme="minorHAnsi" w:hAnsiTheme="minorHAnsi" w:cs="Arial"/>
          <w:sz w:val="22"/>
          <w:szCs w:val="22"/>
        </w:rPr>
        <w:t>Decisions taken (clearly timed, dated and signed)</w:t>
      </w:r>
    </w:p>
    <w:p w14:paraId="72F21A66" w14:textId="77777777" w:rsidR="00E717C1" w:rsidRPr="00802C8B" w:rsidRDefault="00E717C1" w:rsidP="00E717C1">
      <w:pPr>
        <w:numPr>
          <w:ilvl w:val="0"/>
          <w:numId w:val="6"/>
        </w:numPr>
        <w:contextualSpacing/>
        <w:rPr>
          <w:rFonts w:asciiTheme="minorHAnsi" w:hAnsiTheme="minorHAnsi" w:cs="Arial"/>
          <w:sz w:val="22"/>
          <w:szCs w:val="22"/>
        </w:rPr>
      </w:pPr>
      <w:r w:rsidRPr="00802C8B">
        <w:rPr>
          <w:rFonts w:asciiTheme="minorHAnsi" w:hAnsiTheme="minorHAnsi" w:cs="Arial"/>
          <w:sz w:val="22"/>
          <w:szCs w:val="22"/>
        </w:rPr>
        <w:t>Use SMART objectives (Specific, measurable, Attainable, Reviewed and Timely) when making notes and recording actions</w:t>
      </w:r>
    </w:p>
    <w:p w14:paraId="4CEBA78D" w14:textId="77777777" w:rsidR="00E717C1" w:rsidRPr="00802C8B" w:rsidRDefault="00E717C1" w:rsidP="00E717C1">
      <w:pPr>
        <w:rPr>
          <w:rFonts w:asciiTheme="minorHAnsi" w:hAnsiTheme="minorHAnsi" w:cs="Arial"/>
          <w:sz w:val="22"/>
          <w:szCs w:val="22"/>
        </w:rPr>
      </w:pPr>
    </w:p>
    <w:p w14:paraId="0787A6AA" w14:textId="77777777" w:rsidR="00E717C1" w:rsidRPr="00802C8B" w:rsidRDefault="00E717C1" w:rsidP="00E717C1">
      <w:pPr>
        <w:rPr>
          <w:rFonts w:asciiTheme="minorHAnsi" w:hAnsiTheme="minorHAnsi" w:cs="Arial"/>
          <w:sz w:val="22"/>
          <w:szCs w:val="22"/>
        </w:rPr>
      </w:pPr>
      <w:r w:rsidRPr="00802C8B">
        <w:rPr>
          <w:rFonts w:asciiTheme="minorHAnsi" w:hAnsiTheme="minorHAnsi" w:cs="Arial"/>
          <w:sz w:val="22"/>
          <w:szCs w:val="22"/>
        </w:rPr>
        <w:t xml:space="preserve">All records should be up to date, accurate and clearly legible. </w:t>
      </w:r>
    </w:p>
    <w:p w14:paraId="7A118472" w14:textId="77777777" w:rsidR="00E717C1" w:rsidRPr="00802C8B" w:rsidRDefault="00E717C1" w:rsidP="00E717C1">
      <w:pPr>
        <w:rPr>
          <w:rFonts w:asciiTheme="minorHAnsi" w:hAnsiTheme="minorHAnsi" w:cs="Arial"/>
          <w:sz w:val="22"/>
          <w:szCs w:val="22"/>
        </w:rPr>
      </w:pPr>
    </w:p>
    <w:p w14:paraId="0D130E91" w14:textId="77777777" w:rsidR="00E717C1" w:rsidRPr="00802C8B" w:rsidRDefault="00E717C1" w:rsidP="00E717C1">
      <w:pPr>
        <w:rPr>
          <w:rFonts w:asciiTheme="minorHAnsi" w:hAnsiTheme="minorHAnsi" w:cs="Arial"/>
          <w:b/>
          <w:sz w:val="22"/>
          <w:szCs w:val="22"/>
          <w:u w:val="single"/>
        </w:rPr>
      </w:pPr>
      <w:r w:rsidRPr="00802C8B">
        <w:rPr>
          <w:rFonts w:asciiTheme="minorHAnsi" w:hAnsiTheme="minorHAnsi" w:cs="Arial"/>
          <w:b/>
          <w:sz w:val="22"/>
          <w:szCs w:val="22"/>
          <w:u w:val="single"/>
        </w:rPr>
        <w:t>8.0 Database</w:t>
      </w:r>
    </w:p>
    <w:p w14:paraId="2F227B9C" w14:textId="77777777" w:rsidR="00E717C1" w:rsidRPr="00802C8B" w:rsidRDefault="00E717C1" w:rsidP="00E717C1">
      <w:pPr>
        <w:rPr>
          <w:rFonts w:asciiTheme="minorHAnsi" w:hAnsiTheme="minorHAnsi" w:cs="Arial"/>
          <w:b/>
          <w:sz w:val="22"/>
          <w:szCs w:val="22"/>
          <w:u w:val="single"/>
        </w:rPr>
      </w:pPr>
    </w:p>
    <w:p w14:paraId="58ECEC95" w14:textId="77777777" w:rsidR="00E717C1" w:rsidRPr="00802C8B" w:rsidRDefault="00E717C1" w:rsidP="00E717C1">
      <w:pPr>
        <w:numPr>
          <w:ilvl w:val="0"/>
          <w:numId w:val="7"/>
        </w:numPr>
        <w:contextualSpacing/>
        <w:rPr>
          <w:rFonts w:asciiTheme="minorHAnsi" w:hAnsiTheme="minorHAnsi" w:cs="Arial"/>
          <w:sz w:val="22"/>
          <w:szCs w:val="22"/>
        </w:rPr>
      </w:pPr>
      <w:r w:rsidRPr="00802C8B">
        <w:rPr>
          <w:rFonts w:asciiTheme="minorHAnsi" w:hAnsiTheme="minorHAnsi" w:cs="Arial"/>
          <w:sz w:val="22"/>
          <w:szCs w:val="22"/>
        </w:rPr>
        <w:t>The database should be updated as usual as contact/discussions/actions take place.</w:t>
      </w:r>
    </w:p>
    <w:p w14:paraId="143CF2F6" w14:textId="77777777" w:rsidR="00E717C1" w:rsidRPr="00802C8B" w:rsidRDefault="00E717C1" w:rsidP="00E717C1">
      <w:pPr>
        <w:rPr>
          <w:rFonts w:asciiTheme="minorHAnsi" w:hAnsiTheme="minorHAnsi" w:cs="Arial"/>
          <w:sz w:val="22"/>
          <w:szCs w:val="22"/>
        </w:rPr>
      </w:pPr>
    </w:p>
    <w:p w14:paraId="01419140" w14:textId="77777777" w:rsidR="00E717C1" w:rsidRPr="00802C8B" w:rsidRDefault="00E717C1" w:rsidP="00E717C1">
      <w:pPr>
        <w:rPr>
          <w:rFonts w:asciiTheme="minorHAnsi" w:hAnsiTheme="minorHAnsi" w:cs="Arial"/>
          <w:b/>
          <w:sz w:val="22"/>
          <w:szCs w:val="22"/>
          <w:u w:val="single"/>
        </w:rPr>
      </w:pPr>
      <w:r w:rsidRPr="00802C8B">
        <w:rPr>
          <w:rFonts w:asciiTheme="minorHAnsi" w:hAnsiTheme="minorHAnsi" w:cs="Arial"/>
          <w:b/>
          <w:sz w:val="22"/>
          <w:szCs w:val="22"/>
          <w:u w:val="single"/>
        </w:rPr>
        <w:t>9.0 Special consideration</w:t>
      </w:r>
    </w:p>
    <w:p w14:paraId="4B6DFB79" w14:textId="77777777" w:rsidR="00E717C1" w:rsidRPr="00802C8B" w:rsidRDefault="00E717C1" w:rsidP="00E717C1">
      <w:pPr>
        <w:rPr>
          <w:rFonts w:asciiTheme="minorHAnsi" w:hAnsiTheme="minorHAnsi" w:cs="Arial"/>
          <w:sz w:val="22"/>
          <w:szCs w:val="22"/>
        </w:rPr>
      </w:pPr>
    </w:p>
    <w:p w14:paraId="555525C7" w14:textId="77777777" w:rsidR="00E717C1" w:rsidRPr="00802C8B" w:rsidRDefault="00E717C1" w:rsidP="00E717C1">
      <w:pPr>
        <w:rPr>
          <w:rFonts w:asciiTheme="minorHAnsi" w:hAnsiTheme="minorHAnsi" w:cs="Arial"/>
          <w:sz w:val="22"/>
          <w:szCs w:val="22"/>
        </w:rPr>
      </w:pPr>
      <w:r w:rsidRPr="00802C8B">
        <w:rPr>
          <w:rFonts w:asciiTheme="minorHAnsi" w:hAnsiTheme="minorHAnsi" w:cs="Arial"/>
          <w:sz w:val="22"/>
          <w:szCs w:val="22"/>
        </w:rPr>
        <w:t>Special consideration should be given to service users who have needs that may be a barrier to accessing support. Such as:</w:t>
      </w:r>
    </w:p>
    <w:p w14:paraId="3E9719E9" w14:textId="77777777" w:rsidR="00E717C1" w:rsidRPr="00802C8B" w:rsidRDefault="00E717C1" w:rsidP="00E717C1">
      <w:pPr>
        <w:rPr>
          <w:rFonts w:asciiTheme="minorHAnsi" w:hAnsiTheme="minorHAnsi" w:cs="Arial"/>
          <w:sz w:val="22"/>
          <w:szCs w:val="22"/>
        </w:rPr>
      </w:pPr>
    </w:p>
    <w:p w14:paraId="45C9D896" w14:textId="77777777" w:rsidR="00E717C1" w:rsidRPr="00802C8B" w:rsidRDefault="00E717C1" w:rsidP="00E717C1">
      <w:pPr>
        <w:numPr>
          <w:ilvl w:val="0"/>
          <w:numId w:val="8"/>
        </w:numPr>
        <w:contextualSpacing/>
        <w:rPr>
          <w:rFonts w:asciiTheme="minorHAnsi" w:hAnsiTheme="minorHAnsi" w:cs="Arial"/>
          <w:sz w:val="22"/>
          <w:szCs w:val="22"/>
        </w:rPr>
      </w:pPr>
      <w:r w:rsidRPr="00802C8B">
        <w:rPr>
          <w:rFonts w:asciiTheme="minorHAnsi" w:hAnsiTheme="minorHAnsi" w:cs="Arial"/>
          <w:sz w:val="22"/>
          <w:szCs w:val="22"/>
        </w:rPr>
        <w:t>People whose first language is not English</w:t>
      </w:r>
    </w:p>
    <w:p w14:paraId="6B86BD45" w14:textId="77777777" w:rsidR="00E717C1" w:rsidRPr="00802C8B" w:rsidRDefault="00E717C1" w:rsidP="00E717C1">
      <w:pPr>
        <w:numPr>
          <w:ilvl w:val="0"/>
          <w:numId w:val="8"/>
        </w:numPr>
        <w:contextualSpacing/>
        <w:rPr>
          <w:rFonts w:asciiTheme="minorHAnsi" w:hAnsiTheme="minorHAnsi" w:cs="Arial"/>
          <w:sz w:val="22"/>
          <w:szCs w:val="22"/>
        </w:rPr>
      </w:pPr>
      <w:r w:rsidRPr="00802C8B">
        <w:rPr>
          <w:rFonts w:asciiTheme="minorHAnsi" w:hAnsiTheme="minorHAnsi" w:cs="Arial"/>
          <w:sz w:val="22"/>
          <w:szCs w:val="22"/>
        </w:rPr>
        <w:t>People who have a physical or learning disability</w:t>
      </w:r>
    </w:p>
    <w:p w14:paraId="2B17E48C" w14:textId="77777777" w:rsidR="00E717C1" w:rsidRPr="00802C8B" w:rsidRDefault="00E717C1" w:rsidP="00E717C1">
      <w:pPr>
        <w:numPr>
          <w:ilvl w:val="0"/>
          <w:numId w:val="8"/>
        </w:numPr>
        <w:contextualSpacing/>
        <w:rPr>
          <w:rFonts w:asciiTheme="minorHAnsi" w:hAnsiTheme="minorHAnsi" w:cs="Arial"/>
          <w:sz w:val="22"/>
          <w:szCs w:val="22"/>
        </w:rPr>
      </w:pPr>
      <w:r w:rsidRPr="00802C8B">
        <w:rPr>
          <w:rFonts w:asciiTheme="minorHAnsi" w:hAnsiTheme="minorHAnsi" w:cs="Arial"/>
          <w:sz w:val="22"/>
          <w:szCs w:val="22"/>
        </w:rPr>
        <w:lastRenderedPageBreak/>
        <w:t>People who are experiencing mental health issues</w:t>
      </w:r>
    </w:p>
    <w:p w14:paraId="4EA798AA" w14:textId="77777777" w:rsidR="00E717C1" w:rsidRPr="00802C8B" w:rsidRDefault="00E717C1" w:rsidP="00E717C1">
      <w:pPr>
        <w:ind w:left="360"/>
        <w:rPr>
          <w:rFonts w:asciiTheme="minorHAnsi" w:hAnsiTheme="minorHAnsi" w:cs="Arial"/>
          <w:sz w:val="22"/>
          <w:szCs w:val="22"/>
        </w:rPr>
      </w:pPr>
    </w:p>
    <w:p w14:paraId="0E988861" w14:textId="77777777" w:rsidR="00E717C1" w:rsidRPr="00802C8B" w:rsidRDefault="00E717C1" w:rsidP="00E717C1">
      <w:pPr>
        <w:ind w:left="360"/>
        <w:rPr>
          <w:rFonts w:asciiTheme="minorHAnsi" w:hAnsiTheme="minorHAnsi" w:cs="Arial"/>
          <w:sz w:val="22"/>
          <w:szCs w:val="22"/>
        </w:rPr>
      </w:pPr>
      <w:r w:rsidRPr="00802C8B">
        <w:rPr>
          <w:rFonts w:asciiTheme="minorHAnsi" w:hAnsiTheme="minorHAnsi" w:cs="Arial"/>
          <w:sz w:val="22"/>
          <w:szCs w:val="22"/>
        </w:rPr>
        <w:t>(This list is for example purposes only &amp; is not an exhaustive list of special considerations)</w:t>
      </w:r>
    </w:p>
    <w:p w14:paraId="0CB4A3D1" w14:textId="77777777" w:rsidR="00E717C1" w:rsidRPr="00802C8B" w:rsidRDefault="00E717C1" w:rsidP="00E717C1">
      <w:pPr>
        <w:rPr>
          <w:rFonts w:asciiTheme="minorHAnsi" w:hAnsiTheme="minorHAnsi" w:cs="Arial"/>
          <w:sz w:val="22"/>
          <w:szCs w:val="22"/>
        </w:rPr>
      </w:pPr>
    </w:p>
    <w:p w14:paraId="08FD53B5" w14:textId="77777777" w:rsidR="00E717C1" w:rsidRPr="00802C8B" w:rsidRDefault="00E717C1" w:rsidP="00E717C1">
      <w:pPr>
        <w:rPr>
          <w:rFonts w:asciiTheme="minorHAnsi" w:hAnsiTheme="minorHAnsi" w:cs="Arial"/>
          <w:b/>
          <w:sz w:val="22"/>
          <w:szCs w:val="22"/>
          <w:u w:val="single"/>
        </w:rPr>
      </w:pPr>
      <w:r w:rsidRPr="00802C8B">
        <w:rPr>
          <w:rFonts w:asciiTheme="minorHAnsi" w:hAnsiTheme="minorHAnsi" w:cs="Arial"/>
          <w:b/>
          <w:sz w:val="22"/>
          <w:szCs w:val="22"/>
          <w:u w:val="single"/>
        </w:rPr>
        <w:t>10.0 Supervision</w:t>
      </w:r>
    </w:p>
    <w:p w14:paraId="798104DE" w14:textId="77777777" w:rsidR="00E717C1" w:rsidRPr="00802C8B" w:rsidRDefault="00E717C1" w:rsidP="00E717C1">
      <w:pPr>
        <w:rPr>
          <w:rFonts w:asciiTheme="minorHAnsi" w:hAnsiTheme="minorHAnsi" w:cs="Arial"/>
          <w:sz w:val="22"/>
          <w:szCs w:val="22"/>
        </w:rPr>
      </w:pPr>
    </w:p>
    <w:p w14:paraId="65A4A8BD" w14:textId="77777777" w:rsidR="00E717C1" w:rsidRPr="00802C8B" w:rsidRDefault="00E717C1" w:rsidP="00E717C1">
      <w:pPr>
        <w:rPr>
          <w:rFonts w:asciiTheme="minorHAnsi" w:eastAsiaTheme="minorHAnsi" w:hAnsiTheme="minorHAnsi"/>
          <w:sz w:val="22"/>
          <w:szCs w:val="22"/>
          <w:lang w:eastAsia="en-GB"/>
        </w:rPr>
      </w:pPr>
      <w:r w:rsidRPr="00802C8B">
        <w:rPr>
          <w:rFonts w:asciiTheme="minorHAnsi" w:hAnsiTheme="minorHAnsi" w:cs="Arial"/>
          <w:sz w:val="22"/>
          <w:szCs w:val="22"/>
        </w:rPr>
        <w:t>Regular line management supervision will be given to all ISVAs and counsellors as well as therapeutic supervision. Safeguarding concerns (past and present) should be openly discussed within line management supervision and should be brought as a topic to visit each session.</w:t>
      </w:r>
      <w:r w:rsidRPr="00802C8B">
        <w:rPr>
          <w:rFonts w:asciiTheme="minorHAnsi" w:hAnsiTheme="minorHAnsi"/>
          <w:sz w:val="22"/>
          <w:szCs w:val="22"/>
          <w:lang w:eastAsia="en-GB"/>
        </w:rPr>
        <w:t xml:space="preserve"> </w:t>
      </w:r>
    </w:p>
    <w:p w14:paraId="5025B38B" w14:textId="77777777" w:rsidR="00E717C1" w:rsidRPr="00802C8B" w:rsidRDefault="00E717C1" w:rsidP="00E717C1">
      <w:pPr>
        <w:rPr>
          <w:rFonts w:asciiTheme="minorHAnsi" w:hAnsiTheme="minorHAnsi" w:cs="Arial"/>
          <w:b/>
          <w:sz w:val="22"/>
          <w:szCs w:val="22"/>
          <w:u w:val="single"/>
        </w:rPr>
      </w:pPr>
    </w:p>
    <w:p w14:paraId="5165CC6A" w14:textId="77777777" w:rsidR="00E717C1" w:rsidRPr="00802C8B" w:rsidRDefault="00E717C1" w:rsidP="00E717C1">
      <w:pPr>
        <w:rPr>
          <w:rFonts w:asciiTheme="minorHAnsi" w:hAnsiTheme="minorHAnsi" w:cs="Arial"/>
          <w:b/>
          <w:sz w:val="22"/>
          <w:szCs w:val="22"/>
          <w:u w:val="single"/>
        </w:rPr>
      </w:pPr>
      <w:r w:rsidRPr="00802C8B">
        <w:rPr>
          <w:rFonts w:asciiTheme="minorHAnsi" w:hAnsiTheme="minorHAnsi" w:cs="Arial"/>
          <w:b/>
          <w:sz w:val="22"/>
          <w:szCs w:val="22"/>
          <w:u w:val="single"/>
        </w:rPr>
        <w:t>11.0 Training</w:t>
      </w:r>
    </w:p>
    <w:p w14:paraId="495FCE15" w14:textId="77777777" w:rsidR="00E717C1" w:rsidRPr="00802C8B" w:rsidRDefault="00E717C1" w:rsidP="00E717C1">
      <w:pPr>
        <w:rPr>
          <w:rFonts w:asciiTheme="minorHAnsi" w:hAnsiTheme="minorHAnsi" w:cs="Arial"/>
          <w:b/>
          <w:sz w:val="22"/>
          <w:szCs w:val="22"/>
          <w:u w:val="single"/>
        </w:rPr>
      </w:pPr>
    </w:p>
    <w:p w14:paraId="7B71D1B8" w14:textId="77777777" w:rsidR="008C422B" w:rsidRDefault="00E717C1" w:rsidP="008C422B">
      <w:pPr>
        <w:rPr>
          <w:rFonts w:asciiTheme="minorHAnsi" w:hAnsiTheme="minorHAnsi" w:cs="Arial"/>
          <w:sz w:val="22"/>
          <w:szCs w:val="22"/>
        </w:rPr>
      </w:pPr>
      <w:r w:rsidRPr="00802C8B">
        <w:rPr>
          <w:rFonts w:asciiTheme="minorHAnsi" w:hAnsiTheme="minorHAnsi" w:cs="Arial"/>
          <w:sz w:val="22"/>
          <w:szCs w:val="22"/>
        </w:rPr>
        <w:t>All staff will have and induction and on-going training in line with RASASCs training and recruitment policy</w:t>
      </w:r>
      <w:r w:rsidR="004666C8" w:rsidRPr="00802C8B">
        <w:rPr>
          <w:rFonts w:asciiTheme="minorHAnsi" w:hAnsiTheme="minorHAnsi" w:cs="Arial"/>
          <w:sz w:val="22"/>
          <w:szCs w:val="22"/>
        </w:rPr>
        <w:t>. Refresher training should be attended every 3 years.</w:t>
      </w:r>
    </w:p>
    <w:p w14:paraId="588774BB" w14:textId="77777777" w:rsidR="008C422B" w:rsidRDefault="008C422B" w:rsidP="008C422B">
      <w:pPr>
        <w:rPr>
          <w:rFonts w:asciiTheme="minorHAnsi" w:hAnsiTheme="minorHAnsi" w:cs="Arial"/>
          <w:sz w:val="22"/>
          <w:szCs w:val="22"/>
        </w:rPr>
      </w:pPr>
    </w:p>
    <w:p w14:paraId="5F96118F" w14:textId="77777777" w:rsidR="00771329" w:rsidRPr="00802C8B" w:rsidRDefault="00E717C1" w:rsidP="008C422B">
      <w:pPr>
        <w:rPr>
          <w:rFonts w:asciiTheme="minorHAnsi" w:hAnsiTheme="minorHAnsi" w:cs="Arial"/>
          <w:b/>
          <w:sz w:val="22"/>
          <w:szCs w:val="22"/>
          <w:u w:val="single"/>
        </w:rPr>
      </w:pPr>
      <w:r w:rsidRPr="00802C8B">
        <w:rPr>
          <w:rFonts w:asciiTheme="minorHAnsi" w:hAnsiTheme="minorHAnsi" w:cs="Arial"/>
          <w:b/>
          <w:sz w:val="22"/>
          <w:szCs w:val="22"/>
          <w:u w:val="single"/>
        </w:rPr>
        <w:t>12.0</w:t>
      </w:r>
      <w:r w:rsidR="00771329" w:rsidRPr="00802C8B">
        <w:rPr>
          <w:rFonts w:asciiTheme="minorHAnsi" w:hAnsiTheme="minorHAnsi" w:cs="Arial"/>
          <w:b/>
          <w:sz w:val="22"/>
          <w:szCs w:val="22"/>
          <w:u w:val="single"/>
        </w:rPr>
        <w:t xml:space="preserve"> </w:t>
      </w:r>
      <w:r w:rsidR="003236FB" w:rsidRPr="00802C8B">
        <w:rPr>
          <w:rFonts w:asciiTheme="minorHAnsi" w:hAnsiTheme="minorHAnsi" w:cs="Arial"/>
          <w:b/>
          <w:sz w:val="22"/>
          <w:szCs w:val="22"/>
          <w:u w:val="single"/>
        </w:rPr>
        <w:t>Creating a Safer Culture</w:t>
      </w:r>
    </w:p>
    <w:p w14:paraId="1B2C7CCF" w14:textId="77777777" w:rsidR="00771329" w:rsidRPr="00802C8B" w:rsidRDefault="00771329" w:rsidP="00771329">
      <w:pPr>
        <w:jc w:val="both"/>
        <w:rPr>
          <w:rFonts w:asciiTheme="minorHAnsi" w:hAnsiTheme="minorHAnsi" w:cs="Arial"/>
          <w:b/>
          <w:sz w:val="22"/>
          <w:szCs w:val="22"/>
          <w:u w:val="single"/>
        </w:rPr>
      </w:pPr>
    </w:p>
    <w:p w14:paraId="14BCCD38" w14:textId="77777777" w:rsidR="00771329" w:rsidRPr="00802C8B" w:rsidRDefault="00E717C1" w:rsidP="00771329">
      <w:pPr>
        <w:jc w:val="both"/>
        <w:rPr>
          <w:rFonts w:asciiTheme="minorHAnsi" w:hAnsiTheme="minorHAnsi" w:cs="Arial"/>
          <w:b/>
          <w:sz w:val="22"/>
          <w:szCs w:val="22"/>
          <w:u w:val="single"/>
        </w:rPr>
      </w:pPr>
      <w:r w:rsidRPr="00802C8B">
        <w:rPr>
          <w:rFonts w:asciiTheme="minorHAnsi" w:hAnsiTheme="minorHAnsi" w:cs="Arial"/>
          <w:b/>
          <w:sz w:val="22"/>
          <w:szCs w:val="22"/>
          <w:u w:val="single"/>
        </w:rPr>
        <w:t>12.1</w:t>
      </w:r>
      <w:r w:rsidR="00771329" w:rsidRPr="00802C8B">
        <w:rPr>
          <w:rFonts w:asciiTheme="minorHAnsi" w:hAnsiTheme="minorHAnsi" w:cs="Arial"/>
          <w:b/>
          <w:sz w:val="22"/>
          <w:szCs w:val="22"/>
          <w:u w:val="single"/>
        </w:rPr>
        <w:t xml:space="preserve"> Harm minimised at Recruitment stage (see Recruitment Policy)</w:t>
      </w:r>
    </w:p>
    <w:p w14:paraId="2A19A3C7" w14:textId="77777777" w:rsidR="00771329" w:rsidRPr="00802C8B" w:rsidRDefault="00771329" w:rsidP="00771329">
      <w:pPr>
        <w:ind w:left="641"/>
        <w:contextualSpacing/>
        <w:jc w:val="both"/>
        <w:rPr>
          <w:rFonts w:asciiTheme="minorHAnsi" w:hAnsiTheme="minorHAnsi" w:cs="Arial"/>
          <w:sz w:val="22"/>
          <w:szCs w:val="22"/>
        </w:rPr>
      </w:pPr>
    </w:p>
    <w:p w14:paraId="34ACD93E" w14:textId="02C2EE76" w:rsidR="00771329" w:rsidRPr="00802C8B" w:rsidRDefault="00E717C1" w:rsidP="00771329">
      <w:pPr>
        <w:ind w:left="360"/>
        <w:jc w:val="both"/>
        <w:rPr>
          <w:rFonts w:asciiTheme="minorHAnsi" w:hAnsiTheme="minorHAnsi" w:cs="Arial"/>
          <w:sz w:val="22"/>
          <w:szCs w:val="22"/>
        </w:rPr>
      </w:pPr>
      <w:r w:rsidRPr="00802C8B">
        <w:rPr>
          <w:rFonts w:asciiTheme="minorHAnsi" w:hAnsiTheme="minorHAnsi" w:cs="Arial"/>
          <w:sz w:val="22"/>
          <w:szCs w:val="22"/>
        </w:rPr>
        <w:t>12.2</w:t>
      </w:r>
      <w:r w:rsidR="004666C8" w:rsidRPr="00802C8B">
        <w:rPr>
          <w:rFonts w:asciiTheme="minorHAnsi" w:hAnsiTheme="minorHAnsi" w:cs="Arial"/>
          <w:sz w:val="22"/>
          <w:szCs w:val="22"/>
        </w:rPr>
        <w:t xml:space="preserve"> </w:t>
      </w:r>
      <w:r w:rsidR="00A31D2B">
        <w:rPr>
          <w:rFonts w:asciiTheme="minorHAnsi" w:hAnsiTheme="minorHAnsi" w:cs="Arial"/>
          <w:sz w:val="22"/>
          <w:szCs w:val="22"/>
        </w:rPr>
        <w:t>All workers will be subject to an enhanced DBS check</w:t>
      </w:r>
    </w:p>
    <w:p w14:paraId="6616F218" w14:textId="77777777" w:rsidR="00771329" w:rsidRPr="00802C8B" w:rsidRDefault="00E717C1" w:rsidP="00771329">
      <w:pPr>
        <w:ind w:left="360"/>
        <w:jc w:val="both"/>
        <w:rPr>
          <w:rFonts w:asciiTheme="minorHAnsi" w:hAnsiTheme="minorHAnsi" w:cs="Arial"/>
          <w:sz w:val="22"/>
          <w:szCs w:val="22"/>
        </w:rPr>
      </w:pPr>
      <w:r w:rsidRPr="00802C8B">
        <w:rPr>
          <w:rFonts w:asciiTheme="minorHAnsi" w:hAnsiTheme="minorHAnsi" w:cs="Arial"/>
          <w:sz w:val="22"/>
          <w:szCs w:val="22"/>
        </w:rPr>
        <w:t>12.3</w:t>
      </w:r>
      <w:r w:rsidR="00771329" w:rsidRPr="00802C8B">
        <w:rPr>
          <w:rFonts w:asciiTheme="minorHAnsi" w:hAnsiTheme="minorHAnsi" w:cs="Arial"/>
          <w:sz w:val="22"/>
          <w:szCs w:val="22"/>
        </w:rPr>
        <w:t xml:space="preserve"> We will gain two references one of which refers to any work carried out with children or vulnerable adults</w:t>
      </w:r>
    </w:p>
    <w:p w14:paraId="19526301" w14:textId="44206530" w:rsidR="00771329" w:rsidRPr="00802C8B" w:rsidRDefault="00E717C1" w:rsidP="00771329">
      <w:pPr>
        <w:ind w:left="360"/>
        <w:jc w:val="both"/>
        <w:rPr>
          <w:rFonts w:asciiTheme="minorHAnsi" w:hAnsiTheme="minorHAnsi" w:cs="Arial"/>
          <w:sz w:val="22"/>
          <w:szCs w:val="22"/>
        </w:rPr>
      </w:pPr>
      <w:r w:rsidRPr="00802C8B">
        <w:rPr>
          <w:rFonts w:asciiTheme="minorHAnsi" w:hAnsiTheme="minorHAnsi" w:cs="Arial"/>
          <w:sz w:val="22"/>
          <w:szCs w:val="22"/>
        </w:rPr>
        <w:t>12.4</w:t>
      </w:r>
      <w:r w:rsidR="00771329" w:rsidRPr="00802C8B">
        <w:rPr>
          <w:rFonts w:asciiTheme="minorHAnsi" w:hAnsiTheme="minorHAnsi" w:cs="Arial"/>
          <w:sz w:val="22"/>
          <w:szCs w:val="22"/>
        </w:rPr>
        <w:t xml:space="preserve"> We will challenge and explore all staff</w:t>
      </w:r>
      <w:r w:rsidR="00A31D2B">
        <w:rPr>
          <w:rFonts w:asciiTheme="minorHAnsi" w:hAnsiTheme="minorHAnsi" w:cs="Arial"/>
          <w:sz w:val="22"/>
          <w:szCs w:val="22"/>
        </w:rPr>
        <w:t>/volunteers</w:t>
      </w:r>
      <w:r w:rsidR="00771329" w:rsidRPr="00802C8B">
        <w:rPr>
          <w:rFonts w:asciiTheme="minorHAnsi" w:hAnsiTheme="minorHAnsi" w:cs="Arial"/>
          <w:sz w:val="22"/>
          <w:szCs w:val="22"/>
        </w:rPr>
        <w:t xml:space="preserve"> on relevant attitudes at recruitment and throughout their training and professional development</w:t>
      </w:r>
    </w:p>
    <w:p w14:paraId="08ACE081" w14:textId="77777777" w:rsidR="00771329" w:rsidRPr="00802C8B" w:rsidRDefault="00E717C1" w:rsidP="00771329">
      <w:pPr>
        <w:ind w:left="360"/>
        <w:jc w:val="both"/>
        <w:rPr>
          <w:rFonts w:asciiTheme="minorHAnsi" w:hAnsiTheme="minorHAnsi" w:cs="Arial"/>
          <w:sz w:val="22"/>
          <w:szCs w:val="22"/>
        </w:rPr>
      </w:pPr>
      <w:r w:rsidRPr="00802C8B">
        <w:rPr>
          <w:rFonts w:asciiTheme="minorHAnsi" w:hAnsiTheme="minorHAnsi" w:cs="Arial"/>
          <w:sz w:val="22"/>
          <w:szCs w:val="22"/>
        </w:rPr>
        <w:t>12.5</w:t>
      </w:r>
      <w:r w:rsidR="00771329" w:rsidRPr="00802C8B">
        <w:rPr>
          <w:rFonts w:asciiTheme="minorHAnsi" w:hAnsiTheme="minorHAnsi" w:cs="Arial"/>
          <w:sz w:val="22"/>
          <w:szCs w:val="22"/>
        </w:rPr>
        <w:t xml:space="preserve"> All our workers must undergo a six month probationary period under appropriate supervision</w:t>
      </w:r>
    </w:p>
    <w:p w14:paraId="6B2D5EBF" w14:textId="77777777" w:rsidR="00771329" w:rsidRPr="00802C8B" w:rsidRDefault="00E717C1" w:rsidP="00771329">
      <w:pPr>
        <w:ind w:left="360"/>
        <w:jc w:val="both"/>
        <w:rPr>
          <w:rFonts w:asciiTheme="minorHAnsi" w:hAnsiTheme="minorHAnsi" w:cs="Arial"/>
          <w:sz w:val="22"/>
          <w:szCs w:val="22"/>
        </w:rPr>
      </w:pPr>
      <w:r w:rsidRPr="00802C8B">
        <w:rPr>
          <w:rFonts w:asciiTheme="minorHAnsi" w:hAnsiTheme="minorHAnsi" w:cs="Arial"/>
          <w:sz w:val="22"/>
          <w:szCs w:val="22"/>
        </w:rPr>
        <w:t>12.6</w:t>
      </w:r>
      <w:r w:rsidR="00771329" w:rsidRPr="00802C8B">
        <w:rPr>
          <w:rFonts w:asciiTheme="minorHAnsi" w:hAnsiTheme="minorHAnsi" w:cs="Arial"/>
          <w:sz w:val="22"/>
          <w:szCs w:val="22"/>
        </w:rPr>
        <w:t xml:space="preserve"> We will state our commitment to safeguarding children and vulnerable groups in all job adverts</w:t>
      </w:r>
    </w:p>
    <w:p w14:paraId="4698B3D5" w14:textId="77777777" w:rsidR="00771329" w:rsidRPr="00802C8B" w:rsidRDefault="00E717C1" w:rsidP="00771329">
      <w:pPr>
        <w:ind w:left="360"/>
        <w:jc w:val="both"/>
        <w:rPr>
          <w:rFonts w:asciiTheme="minorHAnsi" w:hAnsiTheme="minorHAnsi" w:cs="Arial"/>
          <w:sz w:val="22"/>
          <w:szCs w:val="22"/>
        </w:rPr>
      </w:pPr>
      <w:r w:rsidRPr="00802C8B">
        <w:rPr>
          <w:rFonts w:asciiTheme="minorHAnsi" w:hAnsiTheme="minorHAnsi" w:cs="Arial"/>
          <w:sz w:val="22"/>
          <w:szCs w:val="22"/>
        </w:rPr>
        <w:t>12.7</w:t>
      </w:r>
      <w:r w:rsidR="00771329" w:rsidRPr="00802C8B">
        <w:rPr>
          <w:rFonts w:asciiTheme="minorHAnsi" w:hAnsiTheme="minorHAnsi" w:cs="Arial"/>
          <w:sz w:val="22"/>
          <w:szCs w:val="22"/>
        </w:rPr>
        <w:t xml:space="preserve"> All Job Descriptions and Person Specifications will contain reference to the Safeguarding role and responsibilities of RASASC and individual employees</w:t>
      </w:r>
    </w:p>
    <w:p w14:paraId="6B37C253" w14:textId="77777777" w:rsidR="00771329" w:rsidRPr="00802C8B" w:rsidRDefault="00E717C1" w:rsidP="00771329">
      <w:pPr>
        <w:ind w:left="360"/>
        <w:jc w:val="both"/>
        <w:rPr>
          <w:rFonts w:asciiTheme="minorHAnsi" w:hAnsiTheme="minorHAnsi" w:cs="Arial"/>
          <w:sz w:val="22"/>
          <w:szCs w:val="22"/>
        </w:rPr>
      </w:pPr>
      <w:r w:rsidRPr="00802C8B">
        <w:rPr>
          <w:rFonts w:asciiTheme="minorHAnsi" w:hAnsiTheme="minorHAnsi" w:cs="Arial"/>
          <w:sz w:val="22"/>
          <w:szCs w:val="22"/>
        </w:rPr>
        <w:t>12.8</w:t>
      </w:r>
      <w:r w:rsidR="00771329" w:rsidRPr="00802C8B">
        <w:rPr>
          <w:rFonts w:asciiTheme="minorHAnsi" w:hAnsiTheme="minorHAnsi" w:cs="Arial"/>
          <w:sz w:val="22"/>
          <w:szCs w:val="22"/>
        </w:rPr>
        <w:t xml:space="preserve"> A full employment history will be obtained for new staff (see Recruitment policy if applicants have gaps in employment history)</w:t>
      </w:r>
    </w:p>
    <w:p w14:paraId="5526E316" w14:textId="77777777" w:rsidR="00771329" w:rsidRPr="00802C8B" w:rsidRDefault="00771329" w:rsidP="00771329">
      <w:pPr>
        <w:ind w:left="720"/>
        <w:jc w:val="both"/>
        <w:rPr>
          <w:rFonts w:asciiTheme="minorHAnsi" w:hAnsiTheme="minorHAnsi" w:cs="Arial"/>
          <w:sz w:val="22"/>
          <w:szCs w:val="22"/>
        </w:rPr>
      </w:pPr>
    </w:p>
    <w:p w14:paraId="4FE2A36D" w14:textId="77777777" w:rsidR="00771329" w:rsidRPr="00802C8B" w:rsidRDefault="00E717C1" w:rsidP="00771329">
      <w:pPr>
        <w:keepNext/>
        <w:jc w:val="both"/>
        <w:outlineLvl w:val="0"/>
        <w:rPr>
          <w:rFonts w:asciiTheme="minorHAnsi" w:hAnsiTheme="minorHAnsi" w:cs="Arial"/>
          <w:b/>
          <w:sz w:val="22"/>
          <w:szCs w:val="22"/>
          <w:u w:val="single"/>
        </w:rPr>
      </w:pPr>
      <w:r w:rsidRPr="00802C8B">
        <w:rPr>
          <w:rFonts w:asciiTheme="minorHAnsi" w:hAnsiTheme="minorHAnsi" w:cs="Arial"/>
          <w:b/>
          <w:sz w:val="22"/>
          <w:szCs w:val="22"/>
          <w:u w:val="single"/>
        </w:rPr>
        <w:t>13</w:t>
      </w:r>
      <w:r w:rsidR="00771329" w:rsidRPr="00802C8B">
        <w:rPr>
          <w:rFonts w:asciiTheme="minorHAnsi" w:hAnsiTheme="minorHAnsi" w:cs="Arial"/>
          <w:b/>
          <w:sz w:val="22"/>
          <w:szCs w:val="22"/>
          <w:u w:val="single"/>
        </w:rPr>
        <w:t xml:space="preserve"> Roles and responsibilities:</w:t>
      </w:r>
    </w:p>
    <w:p w14:paraId="44A45DAC" w14:textId="77777777" w:rsidR="00771329" w:rsidRPr="00802C8B" w:rsidRDefault="00771329" w:rsidP="00771329">
      <w:pPr>
        <w:jc w:val="both"/>
        <w:rPr>
          <w:rFonts w:asciiTheme="minorHAnsi" w:hAnsiTheme="minorHAnsi" w:cs="Arial"/>
          <w:b/>
          <w:i/>
          <w:sz w:val="22"/>
          <w:szCs w:val="22"/>
        </w:rPr>
      </w:pPr>
    </w:p>
    <w:p w14:paraId="70AA577D" w14:textId="77777777" w:rsidR="00771329" w:rsidRPr="00802C8B" w:rsidRDefault="00E717C1" w:rsidP="00771329">
      <w:pPr>
        <w:jc w:val="both"/>
        <w:rPr>
          <w:rFonts w:asciiTheme="minorHAnsi" w:hAnsiTheme="minorHAnsi" w:cs="Arial"/>
          <w:b/>
          <w:i/>
          <w:sz w:val="22"/>
          <w:szCs w:val="22"/>
        </w:rPr>
      </w:pPr>
      <w:r w:rsidRPr="00802C8B">
        <w:rPr>
          <w:rFonts w:asciiTheme="minorHAnsi" w:hAnsiTheme="minorHAnsi" w:cs="Arial"/>
          <w:b/>
          <w:i/>
          <w:sz w:val="22"/>
          <w:szCs w:val="22"/>
        </w:rPr>
        <w:t>13.1</w:t>
      </w:r>
      <w:r w:rsidR="00080015">
        <w:rPr>
          <w:rFonts w:asciiTheme="minorHAnsi" w:hAnsiTheme="minorHAnsi" w:cs="Arial"/>
          <w:b/>
          <w:i/>
          <w:sz w:val="22"/>
          <w:szCs w:val="22"/>
        </w:rPr>
        <w:t xml:space="preserve"> Operations Director</w:t>
      </w:r>
      <w:r w:rsidR="00771329" w:rsidRPr="00802C8B">
        <w:rPr>
          <w:rFonts w:asciiTheme="minorHAnsi" w:hAnsiTheme="minorHAnsi" w:cs="Arial"/>
          <w:b/>
          <w:i/>
          <w:sz w:val="22"/>
          <w:szCs w:val="22"/>
        </w:rPr>
        <w:t xml:space="preserve"> (Design</w:t>
      </w:r>
      <w:r w:rsidR="00080015">
        <w:rPr>
          <w:rFonts w:asciiTheme="minorHAnsi" w:hAnsiTheme="minorHAnsi" w:cs="Arial"/>
          <w:b/>
          <w:i/>
          <w:sz w:val="22"/>
          <w:szCs w:val="22"/>
        </w:rPr>
        <w:t>ated Officer) and/or Therapy Services Director</w:t>
      </w:r>
      <w:r w:rsidR="00771329" w:rsidRPr="00802C8B">
        <w:rPr>
          <w:rFonts w:asciiTheme="minorHAnsi" w:hAnsiTheme="minorHAnsi" w:cs="Arial"/>
          <w:b/>
          <w:i/>
          <w:sz w:val="22"/>
          <w:szCs w:val="22"/>
        </w:rPr>
        <w:t xml:space="preserve"> (Cover for designated Officer)</w:t>
      </w:r>
    </w:p>
    <w:p w14:paraId="51EB459A" w14:textId="77777777" w:rsidR="00771329" w:rsidRPr="00802C8B" w:rsidRDefault="00771329" w:rsidP="00771329">
      <w:pPr>
        <w:numPr>
          <w:ilvl w:val="0"/>
          <w:numId w:val="2"/>
        </w:numPr>
        <w:jc w:val="both"/>
        <w:rPr>
          <w:rFonts w:asciiTheme="minorHAnsi" w:hAnsiTheme="minorHAnsi" w:cs="Arial"/>
          <w:sz w:val="22"/>
          <w:szCs w:val="22"/>
        </w:rPr>
      </w:pPr>
      <w:r w:rsidRPr="00802C8B">
        <w:rPr>
          <w:rFonts w:asciiTheme="minorHAnsi" w:hAnsiTheme="minorHAnsi" w:cs="Arial"/>
          <w:sz w:val="22"/>
          <w:szCs w:val="22"/>
        </w:rPr>
        <w:t>Hold ultimately accountability and responsibility for concerns highlighted to them</w:t>
      </w:r>
    </w:p>
    <w:p w14:paraId="49DA1410" w14:textId="77777777" w:rsidR="00771329" w:rsidRPr="00802C8B" w:rsidRDefault="00771329" w:rsidP="00771329">
      <w:pPr>
        <w:numPr>
          <w:ilvl w:val="0"/>
          <w:numId w:val="2"/>
        </w:numPr>
        <w:jc w:val="both"/>
        <w:rPr>
          <w:rFonts w:asciiTheme="minorHAnsi" w:hAnsiTheme="minorHAnsi" w:cs="Arial"/>
          <w:sz w:val="22"/>
          <w:szCs w:val="22"/>
        </w:rPr>
      </w:pPr>
      <w:r w:rsidRPr="00802C8B">
        <w:rPr>
          <w:rFonts w:asciiTheme="minorHAnsi" w:hAnsiTheme="minorHAnsi" w:cs="Arial"/>
          <w:sz w:val="22"/>
          <w:szCs w:val="22"/>
        </w:rPr>
        <w:t>Make final decisions on disclosure</w:t>
      </w:r>
    </w:p>
    <w:p w14:paraId="4E4091F6" w14:textId="77777777" w:rsidR="00771329" w:rsidRPr="00802C8B" w:rsidRDefault="00862E1F" w:rsidP="00771329">
      <w:pPr>
        <w:numPr>
          <w:ilvl w:val="0"/>
          <w:numId w:val="2"/>
        </w:numPr>
        <w:jc w:val="both"/>
        <w:rPr>
          <w:rFonts w:asciiTheme="minorHAnsi" w:hAnsiTheme="minorHAnsi" w:cs="Arial"/>
          <w:sz w:val="22"/>
          <w:szCs w:val="22"/>
        </w:rPr>
      </w:pPr>
      <w:r w:rsidRPr="00802C8B">
        <w:rPr>
          <w:rFonts w:asciiTheme="minorHAnsi" w:hAnsiTheme="minorHAnsi" w:cs="Arial"/>
          <w:sz w:val="22"/>
          <w:szCs w:val="22"/>
        </w:rPr>
        <w:t>Support the worker</w:t>
      </w:r>
      <w:r w:rsidR="00771329" w:rsidRPr="00802C8B">
        <w:rPr>
          <w:rFonts w:asciiTheme="minorHAnsi" w:hAnsiTheme="minorHAnsi" w:cs="Arial"/>
          <w:sz w:val="22"/>
          <w:szCs w:val="22"/>
        </w:rPr>
        <w:t xml:space="preserve"> to establish whether a service user is at significant risk of harm</w:t>
      </w:r>
    </w:p>
    <w:p w14:paraId="1E2C76A4" w14:textId="77777777" w:rsidR="00771329" w:rsidRPr="00802C8B" w:rsidRDefault="00862E1F" w:rsidP="00771329">
      <w:pPr>
        <w:numPr>
          <w:ilvl w:val="0"/>
          <w:numId w:val="2"/>
        </w:numPr>
        <w:jc w:val="both"/>
        <w:rPr>
          <w:rFonts w:asciiTheme="minorHAnsi" w:hAnsiTheme="minorHAnsi" w:cs="Arial"/>
          <w:sz w:val="22"/>
          <w:szCs w:val="22"/>
        </w:rPr>
      </w:pPr>
      <w:r w:rsidRPr="00802C8B">
        <w:rPr>
          <w:rFonts w:asciiTheme="minorHAnsi" w:hAnsiTheme="minorHAnsi" w:cs="Arial"/>
          <w:sz w:val="22"/>
          <w:szCs w:val="22"/>
        </w:rPr>
        <w:t>Support the worker</w:t>
      </w:r>
      <w:r w:rsidR="00771329" w:rsidRPr="00802C8B">
        <w:rPr>
          <w:rFonts w:asciiTheme="minorHAnsi" w:hAnsiTheme="minorHAnsi" w:cs="Arial"/>
          <w:sz w:val="22"/>
          <w:szCs w:val="22"/>
        </w:rPr>
        <w:t xml:space="preserve"> to take appropriate action</w:t>
      </w:r>
    </w:p>
    <w:p w14:paraId="2AD0371D" w14:textId="77777777" w:rsidR="00771329" w:rsidRPr="00802C8B" w:rsidRDefault="00771329" w:rsidP="00771329">
      <w:pPr>
        <w:numPr>
          <w:ilvl w:val="0"/>
          <w:numId w:val="2"/>
        </w:numPr>
        <w:jc w:val="both"/>
        <w:rPr>
          <w:rFonts w:asciiTheme="minorHAnsi" w:hAnsiTheme="minorHAnsi" w:cs="Arial"/>
          <w:sz w:val="22"/>
          <w:szCs w:val="22"/>
        </w:rPr>
      </w:pPr>
      <w:r w:rsidRPr="00802C8B">
        <w:rPr>
          <w:rFonts w:asciiTheme="minorHAnsi" w:hAnsiTheme="minorHAnsi" w:cs="Arial"/>
          <w:sz w:val="22"/>
          <w:szCs w:val="22"/>
        </w:rPr>
        <w:t>Maintain links with relevant external services</w:t>
      </w:r>
    </w:p>
    <w:p w14:paraId="10DF1C98" w14:textId="77777777" w:rsidR="00771329" w:rsidRPr="00802C8B" w:rsidRDefault="00771329" w:rsidP="00771329">
      <w:pPr>
        <w:numPr>
          <w:ilvl w:val="0"/>
          <w:numId w:val="2"/>
        </w:numPr>
        <w:jc w:val="both"/>
        <w:rPr>
          <w:rFonts w:asciiTheme="minorHAnsi" w:hAnsiTheme="minorHAnsi" w:cs="Arial"/>
          <w:sz w:val="22"/>
          <w:szCs w:val="22"/>
        </w:rPr>
      </w:pPr>
      <w:r w:rsidRPr="00802C8B">
        <w:rPr>
          <w:rFonts w:asciiTheme="minorHAnsi" w:hAnsiTheme="minorHAnsi" w:cs="Arial"/>
          <w:sz w:val="22"/>
          <w:szCs w:val="22"/>
        </w:rPr>
        <w:t>Follow up relevant cases with workers and review regularly</w:t>
      </w:r>
    </w:p>
    <w:p w14:paraId="5A58AA84" w14:textId="77777777" w:rsidR="00771329" w:rsidRPr="00802C8B" w:rsidRDefault="00771329" w:rsidP="00771329">
      <w:pPr>
        <w:numPr>
          <w:ilvl w:val="0"/>
          <w:numId w:val="2"/>
        </w:numPr>
        <w:jc w:val="both"/>
        <w:rPr>
          <w:rFonts w:asciiTheme="minorHAnsi" w:hAnsiTheme="minorHAnsi" w:cs="Arial"/>
          <w:sz w:val="22"/>
          <w:szCs w:val="22"/>
        </w:rPr>
      </w:pPr>
      <w:r w:rsidRPr="00802C8B">
        <w:rPr>
          <w:rFonts w:asciiTheme="minorHAnsi" w:hAnsiTheme="minorHAnsi" w:cs="Arial"/>
          <w:sz w:val="22"/>
          <w:szCs w:val="22"/>
        </w:rPr>
        <w:t>To ensure policies and procedures are reviewed bi-annually</w:t>
      </w:r>
    </w:p>
    <w:p w14:paraId="169265BE" w14:textId="77777777" w:rsidR="00771329" w:rsidRPr="00802C8B" w:rsidRDefault="00771329" w:rsidP="00771329">
      <w:pPr>
        <w:numPr>
          <w:ilvl w:val="0"/>
          <w:numId w:val="2"/>
        </w:numPr>
        <w:jc w:val="both"/>
        <w:rPr>
          <w:rFonts w:asciiTheme="minorHAnsi" w:hAnsiTheme="minorHAnsi" w:cs="Arial"/>
          <w:sz w:val="22"/>
          <w:szCs w:val="22"/>
        </w:rPr>
      </w:pPr>
      <w:r w:rsidRPr="00802C8B">
        <w:rPr>
          <w:rFonts w:asciiTheme="minorHAnsi" w:hAnsiTheme="minorHAnsi" w:cs="Arial"/>
          <w:sz w:val="22"/>
          <w:szCs w:val="22"/>
        </w:rPr>
        <w:t>Encourage safeguarding discussion in supervision</w:t>
      </w:r>
    </w:p>
    <w:p w14:paraId="0955F10F" w14:textId="77777777" w:rsidR="00771329" w:rsidRPr="00802C8B" w:rsidRDefault="00771329" w:rsidP="00771329">
      <w:pPr>
        <w:jc w:val="both"/>
        <w:rPr>
          <w:rFonts w:asciiTheme="minorHAnsi" w:hAnsiTheme="minorHAnsi" w:cs="Arial"/>
          <w:b/>
          <w:i/>
          <w:sz w:val="22"/>
          <w:szCs w:val="22"/>
        </w:rPr>
      </w:pPr>
    </w:p>
    <w:p w14:paraId="410D876B" w14:textId="77777777" w:rsidR="00771329" w:rsidRPr="00802C8B" w:rsidRDefault="00E717C1" w:rsidP="00771329">
      <w:pPr>
        <w:jc w:val="both"/>
        <w:rPr>
          <w:rFonts w:asciiTheme="minorHAnsi" w:hAnsiTheme="minorHAnsi" w:cs="Arial"/>
          <w:b/>
          <w:i/>
          <w:sz w:val="22"/>
          <w:szCs w:val="22"/>
        </w:rPr>
      </w:pPr>
      <w:r w:rsidRPr="00802C8B">
        <w:rPr>
          <w:rFonts w:asciiTheme="minorHAnsi" w:hAnsiTheme="minorHAnsi" w:cs="Arial"/>
          <w:b/>
          <w:i/>
          <w:sz w:val="22"/>
          <w:szCs w:val="22"/>
        </w:rPr>
        <w:t>13.2</w:t>
      </w:r>
      <w:r w:rsidR="00771329" w:rsidRPr="00802C8B">
        <w:rPr>
          <w:rFonts w:asciiTheme="minorHAnsi" w:hAnsiTheme="minorHAnsi" w:cs="Arial"/>
          <w:b/>
          <w:i/>
          <w:sz w:val="22"/>
          <w:szCs w:val="22"/>
        </w:rPr>
        <w:t xml:space="preserve"> Out of Hours Duty Manager </w:t>
      </w:r>
    </w:p>
    <w:p w14:paraId="3F10EBD6" w14:textId="77777777" w:rsidR="00771329" w:rsidRPr="00802C8B" w:rsidRDefault="00771329" w:rsidP="00771329">
      <w:pPr>
        <w:numPr>
          <w:ilvl w:val="0"/>
          <w:numId w:val="3"/>
        </w:numPr>
        <w:ind w:left="357" w:hanging="357"/>
        <w:contextualSpacing/>
        <w:rPr>
          <w:rFonts w:asciiTheme="minorHAnsi" w:hAnsiTheme="minorHAnsi" w:cs="Arial"/>
          <w:sz w:val="22"/>
          <w:szCs w:val="22"/>
        </w:rPr>
      </w:pPr>
      <w:r w:rsidRPr="00802C8B">
        <w:rPr>
          <w:rFonts w:asciiTheme="minorHAnsi" w:hAnsiTheme="minorHAnsi" w:cs="Arial"/>
          <w:sz w:val="22"/>
          <w:szCs w:val="22"/>
        </w:rPr>
        <w:t>As above</w:t>
      </w:r>
    </w:p>
    <w:p w14:paraId="07345407" w14:textId="2DB9E4B3" w:rsidR="00771329" w:rsidRPr="00802C8B" w:rsidRDefault="00771329" w:rsidP="00771329">
      <w:pPr>
        <w:numPr>
          <w:ilvl w:val="0"/>
          <w:numId w:val="4"/>
        </w:numPr>
        <w:ind w:left="357" w:hanging="357"/>
        <w:contextualSpacing/>
        <w:rPr>
          <w:rFonts w:asciiTheme="minorHAnsi" w:hAnsiTheme="minorHAnsi" w:cs="Arial"/>
          <w:sz w:val="22"/>
          <w:szCs w:val="22"/>
        </w:rPr>
      </w:pPr>
      <w:r w:rsidRPr="00802C8B">
        <w:rPr>
          <w:rFonts w:asciiTheme="minorHAnsi" w:hAnsiTheme="minorHAnsi" w:cs="Arial"/>
          <w:sz w:val="22"/>
          <w:szCs w:val="22"/>
        </w:rPr>
        <w:t>Duty Managers are available on a designated mobile number unt</w:t>
      </w:r>
      <w:r w:rsidR="00862E1F" w:rsidRPr="00802C8B">
        <w:rPr>
          <w:rFonts w:asciiTheme="minorHAnsi" w:hAnsiTheme="minorHAnsi" w:cs="Arial"/>
          <w:sz w:val="22"/>
          <w:szCs w:val="22"/>
        </w:rPr>
        <w:t xml:space="preserve">il </w:t>
      </w:r>
      <w:r w:rsidR="00A31D2B">
        <w:rPr>
          <w:rFonts w:asciiTheme="minorHAnsi" w:hAnsiTheme="minorHAnsi" w:cs="Arial"/>
          <w:sz w:val="22"/>
          <w:szCs w:val="22"/>
        </w:rPr>
        <w:t>8</w:t>
      </w:r>
      <w:r w:rsidRPr="00802C8B">
        <w:rPr>
          <w:rFonts w:asciiTheme="minorHAnsi" w:hAnsiTheme="minorHAnsi" w:cs="Arial"/>
          <w:sz w:val="22"/>
          <w:szCs w:val="22"/>
        </w:rPr>
        <w:t xml:space="preserve">pm each night; no worker should be working outside these hours unless previously agreed so that cover by a designated officer can be arranged. </w:t>
      </w:r>
    </w:p>
    <w:p w14:paraId="7D883781" w14:textId="77777777" w:rsidR="00771329" w:rsidRPr="00802C8B" w:rsidRDefault="00771329" w:rsidP="00771329">
      <w:pPr>
        <w:jc w:val="both"/>
        <w:rPr>
          <w:rFonts w:asciiTheme="minorHAnsi" w:hAnsiTheme="minorHAnsi" w:cs="Arial"/>
          <w:b/>
          <w:i/>
          <w:sz w:val="22"/>
          <w:szCs w:val="22"/>
        </w:rPr>
      </w:pPr>
    </w:p>
    <w:p w14:paraId="6DC63B15" w14:textId="77777777" w:rsidR="00771329" w:rsidRPr="00802C8B" w:rsidRDefault="00E717C1" w:rsidP="00771329">
      <w:pPr>
        <w:jc w:val="both"/>
        <w:rPr>
          <w:rFonts w:asciiTheme="minorHAnsi" w:hAnsiTheme="minorHAnsi" w:cs="Arial"/>
          <w:b/>
          <w:i/>
          <w:sz w:val="22"/>
          <w:szCs w:val="22"/>
        </w:rPr>
      </w:pPr>
      <w:r w:rsidRPr="00802C8B">
        <w:rPr>
          <w:rFonts w:asciiTheme="minorHAnsi" w:hAnsiTheme="minorHAnsi" w:cs="Arial"/>
          <w:b/>
          <w:i/>
          <w:sz w:val="22"/>
          <w:szCs w:val="22"/>
        </w:rPr>
        <w:t>13.3</w:t>
      </w:r>
      <w:r w:rsidR="00771329" w:rsidRPr="00802C8B">
        <w:rPr>
          <w:rFonts w:asciiTheme="minorHAnsi" w:hAnsiTheme="minorHAnsi" w:cs="Arial"/>
          <w:b/>
          <w:i/>
          <w:sz w:val="22"/>
          <w:szCs w:val="22"/>
        </w:rPr>
        <w:t xml:space="preserve"> Workers</w:t>
      </w:r>
    </w:p>
    <w:p w14:paraId="68D59222" w14:textId="77777777" w:rsidR="00771329" w:rsidRPr="00802C8B" w:rsidRDefault="00771329" w:rsidP="00771329">
      <w:pPr>
        <w:numPr>
          <w:ilvl w:val="0"/>
          <w:numId w:val="4"/>
        </w:numPr>
        <w:ind w:left="357" w:hanging="357"/>
        <w:contextualSpacing/>
        <w:rPr>
          <w:rFonts w:asciiTheme="minorHAnsi" w:hAnsiTheme="minorHAnsi" w:cs="Arial"/>
          <w:sz w:val="22"/>
          <w:szCs w:val="22"/>
        </w:rPr>
      </w:pPr>
      <w:r w:rsidRPr="00802C8B">
        <w:rPr>
          <w:rFonts w:asciiTheme="minorHAnsi" w:hAnsiTheme="minorHAnsi" w:cs="Arial"/>
          <w:sz w:val="22"/>
          <w:szCs w:val="22"/>
        </w:rPr>
        <w:t xml:space="preserve">Must make themselves familiar with local </w:t>
      </w:r>
      <w:r w:rsidR="00862E1F" w:rsidRPr="00802C8B">
        <w:rPr>
          <w:rFonts w:asciiTheme="minorHAnsi" w:hAnsiTheme="minorHAnsi" w:cs="Arial"/>
          <w:sz w:val="22"/>
          <w:szCs w:val="22"/>
        </w:rPr>
        <w:t xml:space="preserve">adult </w:t>
      </w:r>
      <w:r w:rsidRPr="00802C8B">
        <w:rPr>
          <w:rFonts w:asciiTheme="minorHAnsi" w:hAnsiTheme="minorHAnsi" w:cs="Arial"/>
          <w:sz w:val="22"/>
          <w:szCs w:val="22"/>
        </w:rPr>
        <w:t>safeguarding procedures</w:t>
      </w:r>
    </w:p>
    <w:p w14:paraId="645405C8" w14:textId="77777777" w:rsidR="00862E1F" w:rsidRPr="00802C8B" w:rsidRDefault="00862E1F" w:rsidP="00862E1F">
      <w:pPr>
        <w:pStyle w:val="ListParagraph"/>
        <w:numPr>
          <w:ilvl w:val="0"/>
          <w:numId w:val="4"/>
        </w:numPr>
        <w:ind w:left="357" w:hanging="357"/>
        <w:rPr>
          <w:rFonts w:asciiTheme="minorHAnsi" w:hAnsiTheme="minorHAnsi" w:cs="Arial"/>
          <w:sz w:val="22"/>
          <w:szCs w:val="22"/>
        </w:rPr>
      </w:pPr>
      <w:r w:rsidRPr="00802C8B">
        <w:rPr>
          <w:rFonts w:asciiTheme="minorHAnsi" w:hAnsiTheme="minorHAnsi" w:cs="Arial"/>
          <w:sz w:val="22"/>
          <w:szCs w:val="22"/>
        </w:rPr>
        <w:t>Workers must complete mandatory safeguarding training; this must be refreshed every 3 years</w:t>
      </w:r>
    </w:p>
    <w:p w14:paraId="066EA4EC" w14:textId="77777777" w:rsidR="00862E1F" w:rsidRPr="00802C8B" w:rsidRDefault="00862E1F" w:rsidP="00862E1F">
      <w:pPr>
        <w:pStyle w:val="ListParagraph"/>
        <w:numPr>
          <w:ilvl w:val="0"/>
          <w:numId w:val="4"/>
        </w:numPr>
        <w:ind w:left="357" w:hanging="357"/>
        <w:rPr>
          <w:rFonts w:asciiTheme="minorHAnsi" w:hAnsiTheme="minorHAnsi" w:cs="Arial"/>
          <w:sz w:val="22"/>
          <w:szCs w:val="22"/>
        </w:rPr>
      </w:pPr>
      <w:r w:rsidRPr="00802C8B">
        <w:rPr>
          <w:rFonts w:asciiTheme="minorHAnsi" w:hAnsiTheme="minorHAnsi" w:cs="Arial"/>
          <w:sz w:val="22"/>
          <w:szCs w:val="22"/>
        </w:rPr>
        <w:t>Must be competent in understanding local safeguarding procedures and referral pathways</w:t>
      </w:r>
    </w:p>
    <w:p w14:paraId="5DB9AE5A" w14:textId="77777777" w:rsidR="00862E1F" w:rsidRPr="00802C8B" w:rsidRDefault="00862E1F" w:rsidP="00862E1F">
      <w:pPr>
        <w:pStyle w:val="ListParagraph"/>
        <w:numPr>
          <w:ilvl w:val="0"/>
          <w:numId w:val="4"/>
        </w:numPr>
        <w:ind w:left="357" w:hanging="357"/>
        <w:rPr>
          <w:rFonts w:asciiTheme="minorHAnsi" w:hAnsiTheme="minorHAnsi" w:cs="Arial"/>
          <w:sz w:val="22"/>
          <w:szCs w:val="22"/>
        </w:rPr>
      </w:pPr>
      <w:r w:rsidRPr="00802C8B">
        <w:rPr>
          <w:rFonts w:asciiTheme="minorHAnsi" w:hAnsiTheme="minorHAnsi" w:cs="Arial"/>
          <w:sz w:val="22"/>
          <w:szCs w:val="22"/>
        </w:rPr>
        <w:t>Workers must be competent in using their own judgement to make an adult safeguarding referral as appropriate and within a timely manner</w:t>
      </w:r>
    </w:p>
    <w:p w14:paraId="37628A83" w14:textId="77777777" w:rsidR="00862E1F" w:rsidRPr="00802C8B" w:rsidRDefault="00862E1F" w:rsidP="00862E1F">
      <w:pPr>
        <w:pStyle w:val="ListParagraph"/>
        <w:numPr>
          <w:ilvl w:val="0"/>
          <w:numId w:val="4"/>
        </w:numPr>
        <w:ind w:left="357" w:hanging="357"/>
        <w:rPr>
          <w:rFonts w:asciiTheme="minorHAnsi" w:hAnsiTheme="minorHAnsi" w:cs="Arial"/>
          <w:sz w:val="22"/>
          <w:szCs w:val="22"/>
        </w:rPr>
      </w:pPr>
      <w:r w:rsidRPr="00802C8B">
        <w:rPr>
          <w:rFonts w:asciiTheme="minorHAnsi" w:hAnsiTheme="minorHAnsi" w:cs="Arial"/>
          <w:sz w:val="22"/>
          <w:szCs w:val="22"/>
        </w:rPr>
        <w:t>In circumstances where safeguarding actions are unclear the worker must liaise with a manager to establish the most appropriate course of action</w:t>
      </w:r>
    </w:p>
    <w:p w14:paraId="5A6898EF" w14:textId="77777777" w:rsidR="00771329" w:rsidRPr="00802C8B" w:rsidRDefault="00862E1F" w:rsidP="00862E1F">
      <w:pPr>
        <w:pStyle w:val="ListParagraph"/>
        <w:numPr>
          <w:ilvl w:val="0"/>
          <w:numId w:val="4"/>
        </w:numPr>
        <w:ind w:left="357" w:hanging="357"/>
        <w:rPr>
          <w:rFonts w:asciiTheme="minorHAnsi" w:hAnsiTheme="minorHAnsi" w:cs="Arial"/>
          <w:sz w:val="22"/>
          <w:szCs w:val="22"/>
        </w:rPr>
      </w:pPr>
      <w:r w:rsidRPr="00802C8B">
        <w:rPr>
          <w:rFonts w:asciiTheme="minorHAnsi" w:hAnsiTheme="minorHAnsi" w:cs="Arial"/>
          <w:sz w:val="22"/>
          <w:szCs w:val="22"/>
        </w:rPr>
        <w:t>Workers must inform the designated officer following a safeguarding referral through submission of a Safeguarding Incident Report form</w:t>
      </w:r>
    </w:p>
    <w:p w14:paraId="79BFDE64" w14:textId="77777777" w:rsidR="00771329" w:rsidRPr="00802C8B" w:rsidRDefault="00771329" w:rsidP="00771329">
      <w:pPr>
        <w:numPr>
          <w:ilvl w:val="0"/>
          <w:numId w:val="4"/>
        </w:numPr>
        <w:ind w:left="357" w:hanging="357"/>
        <w:contextualSpacing/>
        <w:rPr>
          <w:rFonts w:asciiTheme="minorHAnsi" w:hAnsiTheme="minorHAnsi" w:cs="Arial"/>
          <w:sz w:val="22"/>
          <w:szCs w:val="22"/>
        </w:rPr>
      </w:pPr>
      <w:r w:rsidRPr="00802C8B">
        <w:rPr>
          <w:rFonts w:asciiTheme="minorHAnsi" w:hAnsiTheme="minorHAnsi" w:cs="Arial"/>
          <w:sz w:val="22"/>
          <w:szCs w:val="22"/>
        </w:rPr>
        <w:t>In the first instanc</w:t>
      </w:r>
      <w:r w:rsidR="00862E1F" w:rsidRPr="00802C8B">
        <w:rPr>
          <w:rFonts w:asciiTheme="minorHAnsi" w:hAnsiTheme="minorHAnsi" w:cs="Arial"/>
          <w:sz w:val="22"/>
          <w:szCs w:val="22"/>
        </w:rPr>
        <w:t>e, the worker</w:t>
      </w:r>
      <w:r w:rsidRPr="00802C8B">
        <w:rPr>
          <w:rFonts w:asciiTheme="minorHAnsi" w:hAnsiTheme="minorHAnsi" w:cs="Arial"/>
          <w:sz w:val="22"/>
          <w:szCs w:val="22"/>
        </w:rPr>
        <w:t xml:space="preserve"> must remind the service-user of the safeguarding statement and advise them that they are obliged to report the danger </w:t>
      </w:r>
    </w:p>
    <w:p w14:paraId="50C38CCD" w14:textId="77777777" w:rsidR="00771329" w:rsidRPr="00802C8B" w:rsidRDefault="00771329" w:rsidP="00771329">
      <w:pPr>
        <w:numPr>
          <w:ilvl w:val="0"/>
          <w:numId w:val="4"/>
        </w:numPr>
        <w:ind w:left="357" w:hanging="357"/>
        <w:contextualSpacing/>
        <w:rPr>
          <w:rFonts w:asciiTheme="minorHAnsi" w:hAnsiTheme="minorHAnsi" w:cs="Arial"/>
          <w:sz w:val="22"/>
          <w:szCs w:val="22"/>
        </w:rPr>
      </w:pPr>
      <w:r w:rsidRPr="00802C8B">
        <w:rPr>
          <w:rFonts w:asciiTheme="minorHAnsi" w:hAnsiTheme="minorHAnsi" w:cs="Arial"/>
          <w:sz w:val="22"/>
          <w:szCs w:val="22"/>
        </w:rPr>
        <w:t xml:space="preserve">It is the responsibility </w:t>
      </w:r>
      <w:r w:rsidR="00862E1F" w:rsidRPr="00802C8B">
        <w:rPr>
          <w:rFonts w:asciiTheme="minorHAnsi" w:hAnsiTheme="minorHAnsi" w:cs="Arial"/>
          <w:sz w:val="22"/>
          <w:szCs w:val="22"/>
        </w:rPr>
        <w:t>of the worker</w:t>
      </w:r>
      <w:r w:rsidRPr="00802C8B">
        <w:rPr>
          <w:rFonts w:asciiTheme="minorHAnsi" w:hAnsiTheme="minorHAnsi" w:cs="Arial"/>
          <w:sz w:val="22"/>
          <w:szCs w:val="22"/>
        </w:rPr>
        <w:t xml:space="preserve"> to talk through with the service-user every possible course of action so that both parties understand the implications</w:t>
      </w:r>
    </w:p>
    <w:p w14:paraId="78FD72A8" w14:textId="77777777" w:rsidR="00771329" w:rsidRPr="00802C8B" w:rsidRDefault="00771329" w:rsidP="00771329">
      <w:pPr>
        <w:numPr>
          <w:ilvl w:val="0"/>
          <w:numId w:val="4"/>
        </w:numPr>
        <w:ind w:left="357" w:hanging="357"/>
        <w:contextualSpacing/>
        <w:rPr>
          <w:rFonts w:asciiTheme="minorHAnsi" w:hAnsiTheme="minorHAnsi" w:cs="Arial"/>
          <w:sz w:val="22"/>
          <w:szCs w:val="22"/>
        </w:rPr>
      </w:pPr>
      <w:r w:rsidRPr="00802C8B">
        <w:rPr>
          <w:rFonts w:asciiTheme="minorHAnsi" w:hAnsiTheme="minorHAnsi" w:cs="Arial"/>
          <w:sz w:val="22"/>
          <w:szCs w:val="22"/>
        </w:rPr>
        <w:t>If the service-user is doubtful about reporting a significant harm risk, the worker must advise that they are obligated as a worker to report that danger</w:t>
      </w:r>
    </w:p>
    <w:p w14:paraId="2E247D3C" w14:textId="77777777" w:rsidR="00771329" w:rsidRPr="00802C8B" w:rsidRDefault="00771329" w:rsidP="00771329">
      <w:pPr>
        <w:numPr>
          <w:ilvl w:val="0"/>
          <w:numId w:val="4"/>
        </w:numPr>
        <w:ind w:left="357" w:hanging="357"/>
        <w:contextualSpacing/>
        <w:rPr>
          <w:rFonts w:asciiTheme="minorHAnsi" w:hAnsiTheme="minorHAnsi" w:cs="Arial"/>
          <w:sz w:val="22"/>
          <w:szCs w:val="22"/>
        </w:rPr>
      </w:pPr>
      <w:r w:rsidRPr="00802C8B">
        <w:rPr>
          <w:rFonts w:asciiTheme="minorHAnsi" w:hAnsiTheme="minorHAnsi" w:cs="Arial"/>
          <w:sz w:val="22"/>
          <w:szCs w:val="22"/>
        </w:rPr>
        <w:t>Support the service user</w:t>
      </w:r>
    </w:p>
    <w:p w14:paraId="48E53758" w14:textId="77777777" w:rsidR="00771329" w:rsidRPr="00802C8B" w:rsidRDefault="00771329" w:rsidP="00771329">
      <w:pPr>
        <w:numPr>
          <w:ilvl w:val="0"/>
          <w:numId w:val="4"/>
        </w:numPr>
        <w:ind w:left="357" w:hanging="357"/>
        <w:contextualSpacing/>
        <w:rPr>
          <w:rFonts w:asciiTheme="minorHAnsi" w:hAnsiTheme="minorHAnsi" w:cs="Arial"/>
          <w:sz w:val="22"/>
          <w:szCs w:val="22"/>
        </w:rPr>
      </w:pPr>
      <w:r w:rsidRPr="00802C8B">
        <w:rPr>
          <w:rFonts w:asciiTheme="minorHAnsi" w:hAnsiTheme="minorHAnsi" w:cs="Arial"/>
          <w:sz w:val="22"/>
          <w:szCs w:val="22"/>
        </w:rPr>
        <w:t xml:space="preserve">Review with management regularly once safeguarding concerns have been raised </w:t>
      </w:r>
    </w:p>
    <w:p w14:paraId="1C890EED" w14:textId="77777777" w:rsidR="00771329" w:rsidRPr="00802C8B" w:rsidRDefault="00771329" w:rsidP="00771329">
      <w:pPr>
        <w:rPr>
          <w:rFonts w:asciiTheme="minorHAnsi" w:hAnsiTheme="minorHAnsi" w:cs="Arial"/>
          <w:b/>
          <w:sz w:val="22"/>
          <w:szCs w:val="22"/>
        </w:rPr>
      </w:pPr>
    </w:p>
    <w:p w14:paraId="510E5969" w14:textId="4A12158C" w:rsidR="00771329" w:rsidRPr="00802C8B" w:rsidRDefault="00771329" w:rsidP="00771329">
      <w:pPr>
        <w:jc w:val="both"/>
        <w:rPr>
          <w:rFonts w:asciiTheme="minorHAnsi" w:hAnsiTheme="minorHAnsi" w:cs="Arial"/>
          <w:sz w:val="22"/>
          <w:szCs w:val="22"/>
        </w:rPr>
      </w:pPr>
      <w:r w:rsidRPr="00802C8B">
        <w:rPr>
          <w:rFonts w:asciiTheme="minorHAnsi" w:hAnsiTheme="minorHAnsi" w:cs="Arial"/>
          <w:sz w:val="22"/>
          <w:szCs w:val="22"/>
        </w:rPr>
        <w:t xml:space="preserve">Lead </w:t>
      </w:r>
      <w:r w:rsidR="00A31D2B">
        <w:rPr>
          <w:rFonts w:asciiTheme="minorHAnsi" w:hAnsiTheme="minorHAnsi" w:cs="Arial"/>
          <w:sz w:val="22"/>
          <w:szCs w:val="22"/>
        </w:rPr>
        <w:t>Directors (on call rota)</w:t>
      </w:r>
      <w:r w:rsidRPr="00802C8B">
        <w:rPr>
          <w:rFonts w:asciiTheme="minorHAnsi" w:hAnsiTheme="minorHAnsi" w:cs="Arial"/>
          <w:sz w:val="22"/>
          <w:szCs w:val="22"/>
        </w:rPr>
        <w:t>:</w:t>
      </w:r>
    </w:p>
    <w:p w14:paraId="2E88FDA4" w14:textId="6827EEC9" w:rsidR="00771329" w:rsidRPr="00802C8B" w:rsidRDefault="00771329" w:rsidP="00771329">
      <w:pPr>
        <w:numPr>
          <w:ilvl w:val="0"/>
          <w:numId w:val="5"/>
        </w:numPr>
        <w:ind w:left="357" w:hanging="357"/>
        <w:rPr>
          <w:rFonts w:asciiTheme="minorHAnsi" w:hAnsiTheme="minorHAnsi" w:cs="Arial"/>
          <w:sz w:val="22"/>
          <w:szCs w:val="22"/>
        </w:rPr>
      </w:pPr>
      <w:r w:rsidRPr="00802C8B">
        <w:rPr>
          <w:rFonts w:asciiTheme="minorHAnsi" w:hAnsiTheme="minorHAnsi" w:cs="Arial"/>
          <w:sz w:val="22"/>
          <w:szCs w:val="22"/>
        </w:rPr>
        <w:t xml:space="preserve">Julie Evans (Designated Officer) </w:t>
      </w:r>
      <w:r w:rsidRPr="00802C8B">
        <w:rPr>
          <w:rFonts w:asciiTheme="minorHAnsi" w:hAnsiTheme="minorHAnsi" w:cs="Arial"/>
          <w:sz w:val="22"/>
          <w:szCs w:val="22"/>
        </w:rPr>
        <w:tab/>
      </w:r>
      <w:r w:rsidRPr="00802C8B">
        <w:rPr>
          <w:rFonts w:asciiTheme="minorHAnsi" w:hAnsiTheme="minorHAnsi" w:cs="Arial"/>
          <w:sz w:val="22"/>
          <w:szCs w:val="22"/>
        </w:rPr>
        <w:tab/>
      </w:r>
      <w:r w:rsidR="00062472">
        <w:rPr>
          <w:rFonts w:asciiTheme="minorHAnsi" w:hAnsiTheme="minorHAnsi" w:cs="Arial"/>
          <w:sz w:val="22"/>
          <w:szCs w:val="22"/>
        </w:rPr>
        <w:tab/>
      </w:r>
      <w:r w:rsidRPr="00802C8B">
        <w:rPr>
          <w:rFonts w:asciiTheme="minorHAnsi" w:hAnsiTheme="minorHAnsi" w:cs="Arial"/>
          <w:sz w:val="22"/>
          <w:szCs w:val="22"/>
        </w:rPr>
        <w:t>0</w:t>
      </w:r>
      <w:r w:rsidR="00A31D2B">
        <w:rPr>
          <w:rFonts w:asciiTheme="minorHAnsi" w:hAnsiTheme="minorHAnsi" w:cs="Arial"/>
          <w:sz w:val="22"/>
          <w:szCs w:val="22"/>
        </w:rPr>
        <w:t>7507779759</w:t>
      </w:r>
    </w:p>
    <w:p w14:paraId="75521781" w14:textId="5667BA0C" w:rsidR="00771329" w:rsidRPr="00A31D2B" w:rsidRDefault="00771329" w:rsidP="00A31D2B">
      <w:pPr>
        <w:numPr>
          <w:ilvl w:val="0"/>
          <w:numId w:val="5"/>
        </w:numPr>
        <w:ind w:left="357" w:hanging="357"/>
        <w:rPr>
          <w:rFonts w:asciiTheme="minorHAnsi" w:hAnsiTheme="minorHAnsi" w:cs="Arial"/>
          <w:sz w:val="22"/>
          <w:szCs w:val="22"/>
        </w:rPr>
      </w:pPr>
      <w:r w:rsidRPr="00802C8B">
        <w:rPr>
          <w:rFonts w:asciiTheme="minorHAnsi" w:hAnsiTheme="minorHAnsi" w:cs="Arial"/>
          <w:sz w:val="22"/>
          <w:szCs w:val="22"/>
        </w:rPr>
        <w:t xml:space="preserve">Helen Wardman </w:t>
      </w:r>
      <w:r w:rsidRPr="00802C8B">
        <w:rPr>
          <w:rFonts w:asciiTheme="minorHAnsi" w:hAnsiTheme="minorHAnsi" w:cs="Arial"/>
          <w:sz w:val="22"/>
          <w:szCs w:val="22"/>
        </w:rPr>
        <w:tab/>
      </w:r>
      <w:r w:rsidRPr="00802C8B">
        <w:rPr>
          <w:rFonts w:asciiTheme="minorHAnsi" w:hAnsiTheme="minorHAnsi" w:cs="Arial"/>
          <w:sz w:val="22"/>
          <w:szCs w:val="22"/>
        </w:rPr>
        <w:tab/>
      </w:r>
      <w:r w:rsidRPr="00802C8B">
        <w:rPr>
          <w:rFonts w:asciiTheme="minorHAnsi" w:hAnsiTheme="minorHAnsi" w:cs="Arial"/>
          <w:sz w:val="22"/>
          <w:szCs w:val="22"/>
        </w:rPr>
        <w:tab/>
      </w:r>
      <w:r w:rsidRPr="00802C8B">
        <w:rPr>
          <w:rFonts w:asciiTheme="minorHAnsi" w:hAnsiTheme="minorHAnsi" w:cs="Arial"/>
          <w:sz w:val="22"/>
          <w:szCs w:val="22"/>
        </w:rPr>
        <w:tab/>
      </w:r>
      <w:r w:rsidR="00DB7673" w:rsidRPr="00802C8B">
        <w:rPr>
          <w:rFonts w:asciiTheme="minorHAnsi" w:hAnsiTheme="minorHAnsi" w:cs="Arial"/>
          <w:sz w:val="22"/>
          <w:szCs w:val="22"/>
        </w:rPr>
        <w:tab/>
      </w:r>
      <w:r w:rsidR="00A31D2B">
        <w:rPr>
          <w:rFonts w:asciiTheme="minorHAnsi" w:hAnsiTheme="minorHAnsi" w:cs="Arial"/>
          <w:sz w:val="22"/>
          <w:szCs w:val="22"/>
        </w:rPr>
        <w:t>07944500670</w:t>
      </w:r>
    </w:p>
    <w:p w14:paraId="695CB502" w14:textId="77777777" w:rsidR="00771329" w:rsidRPr="00802C8B" w:rsidRDefault="00771329" w:rsidP="00771329">
      <w:pPr>
        <w:rPr>
          <w:rFonts w:asciiTheme="minorHAnsi" w:hAnsiTheme="minorHAnsi" w:cs="Arial"/>
          <w:sz w:val="22"/>
          <w:szCs w:val="22"/>
        </w:rPr>
      </w:pPr>
    </w:p>
    <w:p w14:paraId="24990564" w14:textId="77777777" w:rsidR="00771329" w:rsidRPr="00802C8B" w:rsidRDefault="00771329" w:rsidP="00771329">
      <w:pPr>
        <w:rPr>
          <w:rFonts w:asciiTheme="minorHAnsi" w:hAnsiTheme="minorHAnsi" w:cs="Arial"/>
          <w:sz w:val="22"/>
          <w:szCs w:val="22"/>
        </w:rPr>
      </w:pPr>
    </w:p>
    <w:p w14:paraId="1D7083E1" w14:textId="77777777" w:rsidR="0011051D" w:rsidRPr="00802C8B" w:rsidRDefault="0011051D" w:rsidP="00A925A3">
      <w:pPr>
        <w:rPr>
          <w:rFonts w:asciiTheme="minorHAnsi" w:hAnsiTheme="minorHAnsi" w:cs="Arial"/>
          <w:b/>
          <w:sz w:val="22"/>
          <w:szCs w:val="22"/>
          <w:u w:val="single"/>
        </w:rPr>
      </w:pPr>
    </w:p>
    <w:p w14:paraId="00800B36" w14:textId="77777777" w:rsidR="0011051D" w:rsidRPr="00802C8B" w:rsidRDefault="00F948E3" w:rsidP="00A925A3">
      <w:pPr>
        <w:rPr>
          <w:rFonts w:asciiTheme="minorHAnsi" w:hAnsiTheme="minorHAnsi" w:cs="Arial"/>
          <w:b/>
          <w:sz w:val="22"/>
          <w:szCs w:val="22"/>
          <w:u w:val="single"/>
        </w:rPr>
      </w:pPr>
      <w:r w:rsidRPr="00802C8B">
        <w:rPr>
          <w:rFonts w:asciiTheme="minorHAnsi" w:hAnsiTheme="minorHAnsi" w:cs="Arial"/>
          <w:b/>
          <w:sz w:val="22"/>
          <w:szCs w:val="22"/>
          <w:u w:val="single"/>
        </w:rPr>
        <w:t>13.3 Adverse incidents</w:t>
      </w:r>
    </w:p>
    <w:p w14:paraId="4B3ABA22" w14:textId="77777777" w:rsidR="00F948E3" w:rsidRPr="00802C8B" w:rsidRDefault="00F948E3" w:rsidP="00A925A3">
      <w:pPr>
        <w:rPr>
          <w:rFonts w:asciiTheme="minorHAnsi" w:hAnsiTheme="minorHAnsi" w:cs="Arial"/>
          <w:b/>
          <w:sz w:val="22"/>
          <w:szCs w:val="22"/>
        </w:rPr>
      </w:pPr>
    </w:p>
    <w:p w14:paraId="270387F1" w14:textId="77777777" w:rsidR="00F948E3" w:rsidRPr="00802C8B" w:rsidRDefault="00F948E3" w:rsidP="00F948E3">
      <w:pPr>
        <w:rPr>
          <w:rFonts w:asciiTheme="minorHAnsi" w:hAnsiTheme="minorHAnsi" w:cs="Arial"/>
          <w:sz w:val="22"/>
          <w:szCs w:val="22"/>
        </w:rPr>
      </w:pPr>
      <w:r w:rsidRPr="00802C8B">
        <w:rPr>
          <w:rFonts w:asciiTheme="minorHAnsi" w:hAnsiTheme="minorHAnsi" w:cs="Arial"/>
          <w:sz w:val="22"/>
          <w:szCs w:val="22"/>
        </w:rPr>
        <w:t xml:space="preserve">All serious untoward incidents (SUI) (circumstances/incidents which have compromised the safety and welfare of vulnerable adults) should be reported to </w:t>
      </w:r>
      <w:r w:rsidR="00C26C03">
        <w:rPr>
          <w:rFonts w:asciiTheme="minorHAnsi" w:hAnsiTheme="minorHAnsi" w:cs="Arial"/>
          <w:sz w:val="22"/>
          <w:szCs w:val="22"/>
        </w:rPr>
        <w:t>Adult Safeguarding</w:t>
      </w:r>
      <w:r w:rsidRPr="00802C8B">
        <w:rPr>
          <w:rFonts w:asciiTheme="minorHAnsi" w:hAnsiTheme="minorHAnsi" w:cs="Arial"/>
          <w:sz w:val="22"/>
          <w:szCs w:val="22"/>
        </w:rPr>
        <w:t>.</w:t>
      </w:r>
    </w:p>
    <w:p w14:paraId="4D82E278" w14:textId="77777777" w:rsidR="00F948E3" w:rsidRPr="00802C8B" w:rsidRDefault="00F948E3" w:rsidP="00F948E3">
      <w:pPr>
        <w:rPr>
          <w:rFonts w:asciiTheme="minorHAnsi" w:hAnsiTheme="minorHAnsi" w:cs="Arial"/>
          <w:sz w:val="22"/>
          <w:szCs w:val="22"/>
        </w:rPr>
      </w:pPr>
    </w:p>
    <w:p w14:paraId="3136FF18" w14:textId="77777777" w:rsidR="0011051D" w:rsidRPr="00802C8B" w:rsidRDefault="0011051D" w:rsidP="00A925A3">
      <w:pPr>
        <w:rPr>
          <w:rFonts w:asciiTheme="minorHAnsi" w:hAnsiTheme="minorHAnsi" w:cs="Arial"/>
          <w:b/>
          <w:sz w:val="22"/>
          <w:szCs w:val="22"/>
          <w:u w:val="single"/>
        </w:rPr>
      </w:pPr>
    </w:p>
    <w:p w14:paraId="25E50BF8" w14:textId="77777777" w:rsidR="0011051D" w:rsidRPr="00802C8B" w:rsidRDefault="0011051D" w:rsidP="00A925A3">
      <w:pPr>
        <w:rPr>
          <w:rFonts w:asciiTheme="minorHAnsi" w:hAnsiTheme="minorHAnsi" w:cs="Arial"/>
          <w:b/>
          <w:sz w:val="22"/>
          <w:szCs w:val="22"/>
          <w:u w:val="single"/>
        </w:rPr>
      </w:pPr>
    </w:p>
    <w:p w14:paraId="5F08F12C" w14:textId="77777777" w:rsidR="0011051D" w:rsidRPr="00802C8B" w:rsidRDefault="0011051D" w:rsidP="00A925A3">
      <w:pPr>
        <w:rPr>
          <w:rFonts w:asciiTheme="minorHAnsi" w:hAnsiTheme="minorHAnsi" w:cs="Arial"/>
          <w:b/>
          <w:sz w:val="22"/>
          <w:szCs w:val="22"/>
          <w:u w:val="single"/>
        </w:rPr>
      </w:pPr>
    </w:p>
    <w:p w14:paraId="75191B25" w14:textId="77777777" w:rsidR="0011051D" w:rsidRPr="00802C8B" w:rsidRDefault="0011051D" w:rsidP="00A925A3">
      <w:pPr>
        <w:rPr>
          <w:rFonts w:asciiTheme="minorHAnsi" w:hAnsiTheme="minorHAnsi" w:cs="Arial"/>
          <w:b/>
          <w:sz w:val="22"/>
          <w:szCs w:val="22"/>
          <w:u w:val="single"/>
        </w:rPr>
      </w:pPr>
    </w:p>
    <w:p w14:paraId="5F334570" w14:textId="77777777" w:rsidR="0011051D" w:rsidRPr="00802C8B" w:rsidRDefault="0011051D" w:rsidP="00A925A3">
      <w:pPr>
        <w:rPr>
          <w:rFonts w:asciiTheme="minorHAnsi" w:hAnsiTheme="minorHAnsi" w:cs="Arial"/>
          <w:b/>
          <w:sz w:val="22"/>
          <w:szCs w:val="22"/>
          <w:u w:val="single"/>
        </w:rPr>
      </w:pPr>
    </w:p>
    <w:p w14:paraId="4CFBC236" w14:textId="77777777" w:rsidR="0011051D" w:rsidRPr="00802C8B" w:rsidRDefault="0011051D" w:rsidP="00A925A3">
      <w:pPr>
        <w:rPr>
          <w:rFonts w:asciiTheme="minorHAnsi" w:hAnsiTheme="minorHAnsi" w:cs="Arial"/>
          <w:b/>
          <w:sz w:val="22"/>
          <w:szCs w:val="22"/>
          <w:u w:val="single"/>
        </w:rPr>
      </w:pPr>
    </w:p>
    <w:p w14:paraId="71567A5D" w14:textId="77777777" w:rsidR="0011051D" w:rsidRPr="00802C8B" w:rsidRDefault="0011051D" w:rsidP="00A925A3">
      <w:pPr>
        <w:rPr>
          <w:rFonts w:asciiTheme="minorHAnsi" w:hAnsiTheme="minorHAnsi" w:cs="Arial"/>
          <w:b/>
          <w:sz w:val="22"/>
          <w:szCs w:val="22"/>
          <w:u w:val="single"/>
        </w:rPr>
      </w:pPr>
    </w:p>
    <w:p w14:paraId="1DA13F71" w14:textId="77777777" w:rsidR="0011051D" w:rsidRPr="00802C8B" w:rsidRDefault="0011051D" w:rsidP="00A925A3">
      <w:pPr>
        <w:rPr>
          <w:rFonts w:asciiTheme="minorHAnsi" w:hAnsiTheme="minorHAnsi" w:cs="Arial"/>
          <w:b/>
          <w:sz w:val="22"/>
          <w:szCs w:val="22"/>
          <w:u w:val="single"/>
        </w:rPr>
      </w:pPr>
    </w:p>
    <w:p w14:paraId="4E0B9D0E" w14:textId="77777777" w:rsidR="0011051D" w:rsidRPr="00802C8B" w:rsidRDefault="0011051D" w:rsidP="00A925A3">
      <w:pPr>
        <w:rPr>
          <w:rFonts w:asciiTheme="minorHAnsi" w:hAnsiTheme="minorHAnsi" w:cs="Arial"/>
          <w:b/>
          <w:sz w:val="22"/>
          <w:szCs w:val="22"/>
          <w:u w:val="single"/>
        </w:rPr>
      </w:pPr>
    </w:p>
    <w:p w14:paraId="2E94F51C" w14:textId="77777777" w:rsidR="00DB5CF9" w:rsidRPr="00802C8B" w:rsidRDefault="00DB5CF9" w:rsidP="00DB5CF9">
      <w:pPr>
        <w:pStyle w:val="NormalWeb"/>
        <w:spacing w:before="0" w:beforeAutospacing="0" w:after="0" w:afterAutospacing="0"/>
        <w:ind w:left="-360"/>
        <w:jc w:val="both"/>
        <w:rPr>
          <w:rFonts w:asciiTheme="minorHAnsi" w:hAnsiTheme="minorHAnsi" w:cs="Arial"/>
          <w:color w:val="auto"/>
          <w:sz w:val="22"/>
          <w:szCs w:val="22"/>
        </w:rPr>
      </w:pPr>
    </w:p>
    <w:p w14:paraId="238BF08A" w14:textId="77777777" w:rsidR="00DB5CF9" w:rsidRPr="00802C8B" w:rsidRDefault="00DB5CF9" w:rsidP="00DB5CF9">
      <w:pPr>
        <w:pStyle w:val="NormalWeb"/>
        <w:spacing w:before="0" w:beforeAutospacing="0" w:after="0" w:afterAutospacing="0"/>
        <w:ind w:left="-360"/>
        <w:jc w:val="both"/>
        <w:rPr>
          <w:rFonts w:asciiTheme="minorHAnsi" w:hAnsiTheme="minorHAnsi" w:cs="Arial"/>
          <w:color w:val="auto"/>
          <w:sz w:val="22"/>
          <w:szCs w:val="22"/>
        </w:rPr>
      </w:pPr>
    </w:p>
    <w:p w14:paraId="4A97AEE8" w14:textId="77777777" w:rsidR="00E717C1" w:rsidRPr="00802C8B" w:rsidRDefault="00E717C1" w:rsidP="00DB5CF9">
      <w:pPr>
        <w:pStyle w:val="NormalWeb"/>
        <w:spacing w:before="0" w:beforeAutospacing="0" w:after="0" w:afterAutospacing="0"/>
        <w:ind w:left="-360"/>
        <w:jc w:val="both"/>
        <w:rPr>
          <w:rFonts w:asciiTheme="minorHAnsi" w:hAnsiTheme="minorHAnsi" w:cs="Arial"/>
          <w:b/>
          <w:sz w:val="22"/>
          <w:szCs w:val="22"/>
        </w:rPr>
      </w:pPr>
    </w:p>
    <w:p w14:paraId="381DCCC7" w14:textId="77777777" w:rsidR="00E717C1" w:rsidRPr="00802C8B" w:rsidRDefault="00E717C1" w:rsidP="00DB5CF9">
      <w:pPr>
        <w:pStyle w:val="NormalWeb"/>
        <w:spacing w:before="0" w:beforeAutospacing="0" w:after="0" w:afterAutospacing="0"/>
        <w:ind w:left="-360"/>
        <w:jc w:val="both"/>
        <w:rPr>
          <w:rFonts w:asciiTheme="minorHAnsi" w:hAnsiTheme="minorHAnsi" w:cs="Arial"/>
          <w:b/>
          <w:sz w:val="22"/>
          <w:szCs w:val="22"/>
        </w:rPr>
      </w:pPr>
    </w:p>
    <w:p w14:paraId="6A45C79B" w14:textId="77777777" w:rsidR="00E717C1" w:rsidRDefault="00E717C1" w:rsidP="00DB5CF9">
      <w:pPr>
        <w:pStyle w:val="NormalWeb"/>
        <w:spacing w:before="0" w:beforeAutospacing="0" w:after="0" w:afterAutospacing="0"/>
        <w:ind w:left="-360"/>
        <w:jc w:val="both"/>
        <w:rPr>
          <w:rFonts w:asciiTheme="minorHAnsi" w:hAnsiTheme="minorHAnsi" w:cs="Arial"/>
          <w:b/>
          <w:sz w:val="22"/>
          <w:szCs w:val="22"/>
        </w:rPr>
      </w:pPr>
    </w:p>
    <w:p w14:paraId="004653C2" w14:textId="77777777" w:rsidR="008F6634" w:rsidRDefault="008F6634" w:rsidP="00DB5CF9">
      <w:pPr>
        <w:pStyle w:val="NormalWeb"/>
        <w:spacing w:before="0" w:beforeAutospacing="0" w:after="0" w:afterAutospacing="0"/>
        <w:ind w:left="-360"/>
        <w:jc w:val="both"/>
        <w:rPr>
          <w:rFonts w:asciiTheme="minorHAnsi" w:hAnsiTheme="minorHAnsi" w:cs="Arial"/>
          <w:b/>
          <w:sz w:val="22"/>
          <w:szCs w:val="22"/>
        </w:rPr>
      </w:pPr>
    </w:p>
    <w:p w14:paraId="3BFD5F9C" w14:textId="77777777" w:rsidR="008F6634" w:rsidRDefault="008F6634" w:rsidP="00DB5CF9">
      <w:pPr>
        <w:pStyle w:val="NormalWeb"/>
        <w:spacing w:before="0" w:beforeAutospacing="0" w:after="0" w:afterAutospacing="0"/>
        <w:ind w:left="-360"/>
        <w:jc w:val="both"/>
        <w:rPr>
          <w:rFonts w:asciiTheme="minorHAnsi" w:hAnsiTheme="minorHAnsi" w:cs="Arial"/>
          <w:b/>
          <w:sz w:val="22"/>
          <w:szCs w:val="22"/>
        </w:rPr>
      </w:pPr>
    </w:p>
    <w:p w14:paraId="5EBC4182" w14:textId="77777777" w:rsidR="008F6634" w:rsidRPr="00802C8B" w:rsidRDefault="008F6634" w:rsidP="00DB5CF9">
      <w:pPr>
        <w:pStyle w:val="NormalWeb"/>
        <w:spacing w:before="0" w:beforeAutospacing="0" w:after="0" w:afterAutospacing="0"/>
        <w:ind w:left="-360"/>
        <w:jc w:val="both"/>
        <w:rPr>
          <w:rFonts w:asciiTheme="minorHAnsi" w:hAnsiTheme="minorHAnsi" w:cs="Arial"/>
          <w:b/>
          <w:sz w:val="22"/>
          <w:szCs w:val="22"/>
        </w:rPr>
      </w:pPr>
    </w:p>
    <w:p w14:paraId="120772EF" w14:textId="77777777" w:rsidR="00E717C1" w:rsidRPr="00802C8B" w:rsidRDefault="00E717C1" w:rsidP="00DB5CF9">
      <w:pPr>
        <w:pStyle w:val="NormalWeb"/>
        <w:spacing w:before="0" w:beforeAutospacing="0" w:after="0" w:afterAutospacing="0"/>
        <w:ind w:left="-360"/>
        <w:jc w:val="both"/>
        <w:rPr>
          <w:rFonts w:asciiTheme="minorHAnsi" w:hAnsiTheme="minorHAnsi" w:cs="Arial"/>
          <w:b/>
          <w:sz w:val="22"/>
          <w:szCs w:val="22"/>
        </w:rPr>
      </w:pPr>
    </w:p>
    <w:p w14:paraId="42D0E456" w14:textId="77777777" w:rsidR="00E717C1" w:rsidRDefault="00E717C1" w:rsidP="00DB5CF9">
      <w:pPr>
        <w:pStyle w:val="NormalWeb"/>
        <w:spacing w:before="0" w:beforeAutospacing="0" w:after="0" w:afterAutospacing="0"/>
        <w:ind w:left="-360"/>
        <w:jc w:val="both"/>
        <w:rPr>
          <w:rFonts w:asciiTheme="minorHAnsi" w:hAnsiTheme="minorHAnsi" w:cs="Arial"/>
          <w:b/>
          <w:sz w:val="22"/>
          <w:szCs w:val="22"/>
        </w:rPr>
      </w:pPr>
    </w:p>
    <w:p w14:paraId="2627A206" w14:textId="77777777" w:rsidR="00A31D2B" w:rsidRPr="00802C8B" w:rsidRDefault="00A31D2B" w:rsidP="00DB5CF9">
      <w:pPr>
        <w:pStyle w:val="NormalWeb"/>
        <w:spacing w:before="0" w:beforeAutospacing="0" w:after="0" w:afterAutospacing="0"/>
        <w:ind w:left="-360"/>
        <w:jc w:val="both"/>
        <w:rPr>
          <w:rFonts w:asciiTheme="minorHAnsi" w:hAnsiTheme="minorHAnsi" w:cs="Arial"/>
          <w:b/>
          <w:sz w:val="22"/>
          <w:szCs w:val="22"/>
        </w:rPr>
      </w:pPr>
    </w:p>
    <w:p w14:paraId="62D482D8" w14:textId="77777777" w:rsidR="00DB5CF9" w:rsidRPr="008C422B" w:rsidRDefault="00E717C1" w:rsidP="00080015">
      <w:pPr>
        <w:pStyle w:val="NormalWeb"/>
        <w:spacing w:before="0" w:beforeAutospacing="0" w:after="0" w:afterAutospacing="0"/>
        <w:ind w:left="-360"/>
        <w:jc w:val="both"/>
        <w:rPr>
          <w:rFonts w:asciiTheme="minorHAnsi" w:hAnsiTheme="minorHAnsi" w:cstheme="minorHAnsi"/>
          <w:color w:val="auto"/>
          <w:sz w:val="22"/>
          <w:szCs w:val="22"/>
        </w:rPr>
      </w:pPr>
      <w:r w:rsidRPr="008C422B">
        <w:rPr>
          <w:rFonts w:asciiTheme="minorHAnsi" w:hAnsiTheme="minorHAnsi" w:cstheme="minorHAnsi"/>
          <w:b/>
          <w:sz w:val="22"/>
          <w:szCs w:val="22"/>
        </w:rPr>
        <w:lastRenderedPageBreak/>
        <w:t>Appendix 1</w:t>
      </w:r>
      <w:r w:rsidR="00DB5CF9" w:rsidRPr="008C422B">
        <w:rPr>
          <w:rFonts w:asciiTheme="minorHAnsi" w:hAnsiTheme="minorHAnsi" w:cstheme="minorHAnsi"/>
          <w:b/>
          <w:sz w:val="22"/>
          <w:szCs w:val="22"/>
        </w:rPr>
        <w:t xml:space="preserve"> - </w:t>
      </w:r>
      <w:r w:rsidR="00080015" w:rsidRPr="008C422B">
        <w:rPr>
          <w:rFonts w:asciiTheme="minorHAnsi" w:hAnsiTheme="minorHAnsi" w:cstheme="minorHAnsi"/>
          <w:b/>
          <w:sz w:val="22"/>
          <w:szCs w:val="22"/>
        </w:rPr>
        <w:t xml:space="preserve"> Explanation of Safeguarding and types of Abuse</w:t>
      </w:r>
    </w:p>
    <w:p w14:paraId="0DAC7CE0" w14:textId="77777777" w:rsidR="0011051D" w:rsidRPr="008C422B" w:rsidRDefault="0011051D" w:rsidP="00892867">
      <w:pPr>
        <w:rPr>
          <w:rFonts w:asciiTheme="minorHAnsi" w:hAnsiTheme="minorHAnsi" w:cstheme="minorHAnsi"/>
          <w:b/>
          <w:sz w:val="22"/>
          <w:szCs w:val="22"/>
        </w:rPr>
      </w:pPr>
    </w:p>
    <w:p w14:paraId="2D3F6023" w14:textId="77777777" w:rsidR="008C422B" w:rsidRPr="008C422B" w:rsidRDefault="008C422B" w:rsidP="008C422B">
      <w:pPr>
        <w:rPr>
          <w:rFonts w:asciiTheme="minorHAnsi" w:eastAsia="Arial" w:hAnsiTheme="minorHAnsi" w:cstheme="minorHAnsi"/>
          <w:sz w:val="22"/>
          <w:szCs w:val="22"/>
        </w:rPr>
      </w:pPr>
    </w:p>
    <w:p w14:paraId="7357F27B" w14:textId="77777777" w:rsidR="008C422B" w:rsidRPr="008C422B" w:rsidRDefault="008C422B" w:rsidP="008C422B">
      <w:pPr>
        <w:pStyle w:val="ListParagraph"/>
        <w:numPr>
          <w:ilvl w:val="0"/>
          <w:numId w:val="39"/>
        </w:numPr>
        <w:spacing w:after="160" w:line="259" w:lineRule="auto"/>
        <w:rPr>
          <w:rFonts w:asciiTheme="minorHAnsi" w:eastAsia="Arial" w:hAnsiTheme="minorHAnsi" w:cstheme="minorHAnsi"/>
          <w:b/>
          <w:bCs/>
          <w:sz w:val="22"/>
          <w:szCs w:val="22"/>
        </w:rPr>
      </w:pPr>
      <w:r w:rsidRPr="008C422B">
        <w:rPr>
          <w:rFonts w:asciiTheme="minorHAnsi" w:eastAsia="Arial" w:hAnsiTheme="minorHAnsi" w:cstheme="minorHAnsi"/>
          <w:b/>
          <w:bCs/>
          <w:sz w:val="22"/>
          <w:szCs w:val="22"/>
        </w:rPr>
        <w:t>WHAT IS SAFEGUARDING?</w:t>
      </w:r>
    </w:p>
    <w:p w14:paraId="0FFE5BBD" w14:textId="77777777" w:rsidR="008C422B" w:rsidRPr="008C422B" w:rsidRDefault="008C422B" w:rsidP="008C422B">
      <w:pPr>
        <w:rPr>
          <w:rFonts w:asciiTheme="minorHAnsi" w:eastAsia="Arial" w:hAnsiTheme="minorHAnsi" w:cstheme="minorHAnsi"/>
          <w:sz w:val="22"/>
          <w:szCs w:val="22"/>
        </w:rPr>
      </w:pPr>
      <w:r w:rsidRPr="008C422B">
        <w:rPr>
          <w:rFonts w:asciiTheme="minorHAnsi" w:eastAsia="Arial" w:hAnsiTheme="minorHAnsi" w:cstheme="minorHAnsi"/>
          <w:sz w:val="22"/>
          <w:szCs w:val="22"/>
        </w:rPr>
        <w:t xml:space="preserve">The Care Act 2014 (Care and Support Statutory Guidance Chapter 14) defines safeguarding as ‘protecting an adult’s right to live in safety, free from abuse and neglect.’ </w:t>
      </w:r>
    </w:p>
    <w:p w14:paraId="2C12094C" w14:textId="77777777" w:rsidR="008C422B" w:rsidRPr="008C422B" w:rsidRDefault="008C422B" w:rsidP="008C422B">
      <w:pPr>
        <w:rPr>
          <w:rFonts w:asciiTheme="minorHAnsi" w:eastAsia="Arial" w:hAnsiTheme="minorHAnsi" w:cstheme="minorHAnsi"/>
          <w:sz w:val="22"/>
          <w:szCs w:val="22"/>
        </w:rPr>
      </w:pPr>
      <w:r w:rsidRPr="008C422B">
        <w:rPr>
          <w:rFonts w:asciiTheme="minorHAnsi" w:eastAsia="Arial" w:hAnsiTheme="minorHAnsi" w:cstheme="minorHAnsi"/>
          <w:sz w:val="22"/>
          <w:szCs w:val="22"/>
        </w:rPr>
        <w:t>People and organisations should work together to:</w:t>
      </w:r>
    </w:p>
    <w:p w14:paraId="4AFB85D2" w14:textId="77777777" w:rsidR="008C422B" w:rsidRPr="008C422B" w:rsidRDefault="008C422B" w:rsidP="008C422B">
      <w:pPr>
        <w:pStyle w:val="ListParagraph"/>
        <w:numPr>
          <w:ilvl w:val="0"/>
          <w:numId w:val="38"/>
        </w:numPr>
        <w:spacing w:after="160" w:line="259" w:lineRule="auto"/>
        <w:rPr>
          <w:rFonts w:asciiTheme="minorHAnsi" w:eastAsia="Arial" w:hAnsiTheme="minorHAnsi" w:cstheme="minorHAnsi"/>
          <w:sz w:val="22"/>
          <w:szCs w:val="22"/>
        </w:rPr>
      </w:pPr>
      <w:r w:rsidRPr="008C422B">
        <w:rPr>
          <w:rFonts w:asciiTheme="minorHAnsi" w:eastAsia="Arial" w:hAnsiTheme="minorHAnsi" w:cstheme="minorHAnsi"/>
          <w:sz w:val="22"/>
          <w:szCs w:val="22"/>
        </w:rPr>
        <w:t>Prevent and stop both the risks and experience of abuse and neglect</w:t>
      </w:r>
    </w:p>
    <w:p w14:paraId="2E49A1A2" w14:textId="77777777" w:rsidR="008C422B" w:rsidRPr="008C422B" w:rsidRDefault="008C422B" w:rsidP="008C422B">
      <w:pPr>
        <w:pStyle w:val="ListParagraph"/>
        <w:numPr>
          <w:ilvl w:val="0"/>
          <w:numId w:val="38"/>
        </w:numPr>
        <w:spacing w:after="160" w:line="259" w:lineRule="auto"/>
        <w:rPr>
          <w:rFonts w:asciiTheme="minorHAnsi" w:eastAsia="Arial" w:hAnsiTheme="minorHAnsi" w:cstheme="minorHAnsi"/>
          <w:sz w:val="22"/>
          <w:szCs w:val="22"/>
        </w:rPr>
      </w:pPr>
      <w:r w:rsidRPr="008C422B">
        <w:rPr>
          <w:rFonts w:asciiTheme="minorHAnsi" w:eastAsia="Arial" w:hAnsiTheme="minorHAnsi" w:cstheme="minorHAnsi"/>
          <w:sz w:val="22"/>
          <w:szCs w:val="22"/>
        </w:rPr>
        <w:t>Ensure that the adult’s wellbeing is promoted</w:t>
      </w:r>
    </w:p>
    <w:p w14:paraId="59CA7D3F" w14:textId="77777777" w:rsidR="008C422B" w:rsidRPr="008C422B" w:rsidRDefault="008C422B" w:rsidP="008C422B">
      <w:pPr>
        <w:pStyle w:val="ListParagraph"/>
        <w:numPr>
          <w:ilvl w:val="0"/>
          <w:numId w:val="38"/>
        </w:numPr>
        <w:spacing w:after="160" w:line="259" w:lineRule="auto"/>
        <w:rPr>
          <w:rFonts w:asciiTheme="minorHAnsi" w:eastAsia="Arial" w:hAnsiTheme="minorHAnsi" w:cstheme="minorHAnsi"/>
          <w:sz w:val="22"/>
          <w:szCs w:val="22"/>
        </w:rPr>
      </w:pPr>
      <w:r w:rsidRPr="008C422B">
        <w:rPr>
          <w:rFonts w:asciiTheme="minorHAnsi" w:eastAsia="Arial" w:hAnsiTheme="minorHAnsi" w:cstheme="minorHAnsi"/>
          <w:sz w:val="22"/>
          <w:szCs w:val="22"/>
        </w:rPr>
        <w:t>Have regard to the adult’s beliefs, feelings, wishes and views in deciding any action.</w:t>
      </w:r>
    </w:p>
    <w:p w14:paraId="4833B8F8" w14:textId="77777777" w:rsidR="008C422B" w:rsidRPr="008C422B" w:rsidRDefault="008C422B" w:rsidP="008C422B">
      <w:pPr>
        <w:pStyle w:val="ListParagraph"/>
        <w:numPr>
          <w:ilvl w:val="0"/>
          <w:numId w:val="38"/>
        </w:numPr>
        <w:spacing w:after="160" w:line="259" w:lineRule="auto"/>
        <w:rPr>
          <w:rFonts w:asciiTheme="minorHAnsi" w:eastAsia="Arial" w:hAnsiTheme="minorHAnsi" w:cstheme="minorHAnsi"/>
          <w:sz w:val="22"/>
          <w:szCs w:val="22"/>
        </w:rPr>
      </w:pPr>
      <w:r w:rsidRPr="008C422B">
        <w:rPr>
          <w:rFonts w:asciiTheme="minorHAnsi" w:eastAsia="Arial" w:hAnsiTheme="minorHAnsi" w:cstheme="minorHAnsi"/>
          <w:sz w:val="22"/>
          <w:szCs w:val="22"/>
        </w:rPr>
        <w:t>It must be recognised that adults sometimes have complex interpersonal relationships and may be unrealistic, ambivalent or unclear about their personal circumstances.</w:t>
      </w:r>
    </w:p>
    <w:p w14:paraId="034BEF32" w14:textId="77777777" w:rsidR="008C422B" w:rsidRPr="008C422B" w:rsidRDefault="008C422B" w:rsidP="008C422B">
      <w:pPr>
        <w:pStyle w:val="ListParagraph"/>
        <w:rPr>
          <w:rFonts w:asciiTheme="minorHAnsi" w:eastAsia="Arial" w:hAnsiTheme="minorHAnsi" w:cstheme="minorHAnsi"/>
          <w:sz w:val="22"/>
          <w:szCs w:val="22"/>
        </w:rPr>
      </w:pPr>
    </w:p>
    <w:p w14:paraId="1323F043" w14:textId="77777777" w:rsidR="008C422B" w:rsidRPr="008C422B" w:rsidRDefault="008C422B" w:rsidP="008C422B">
      <w:pPr>
        <w:pStyle w:val="ListParagraph"/>
        <w:rPr>
          <w:rFonts w:asciiTheme="minorHAnsi" w:eastAsia="Arial" w:hAnsiTheme="minorHAnsi" w:cstheme="minorHAnsi"/>
          <w:sz w:val="22"/>
          <w:szCs w:val="22"/>
        </w:rPr>
      </w:pPr>
    </w:p>
    <w:p w14:paraId="64C4FC6D" w14:textId="77777777" w:rsidR="008C422B" w:rsidRPr="008C422B" w:rsidRDefault="008C422B" w:rsidP="008C422B">
      <w:pPr>
        <w:pStyle w:val="ListParagraph"/>
        <w:numPr>
          <w:ilvl w:val="0"/>
          <w:numId w:val="39"/>
        </w:numPr>
        <w:spacing w:after="160" w:line="259" w:lineRule="auto"/>
        <w:rPr>
          <w:rFonts w:asciiTheme="minorHAnsi" w:eastAsia="Arial" w:hAnsiTheme="minorHAnsi" w:cstheme="minorHAnsi"/>
          <w:b/>
          <w:bCs/>
          <w:sz w:val="22"/>
          <w:szCs w:val="22"/>
        </w:rPr>
      </w:pPr>
      <w:r w:rsidRPr="008C422B">
        <w:rPr>
          <w:rFonts w:asciiTheme="minorHAnsi" w:eastAsia="Arial" w:hAnsiTheme="minorHAnsi" w:cstheme="minorHAnsi"/>
          <w:b/>
          <w:bCs/>
          <w:sz w:val="22"/>
          <w:szCs w:val="22"/>
        </w:rPr>
        <w:t>Aims of Safeguarding</w:t>
      </w:r>
    </w:p>
    <w:p w14:paraId="7414DA61" w14:textId="77777777" w:rsidR="008C422B" w:rsidRPr="008C422B" w:rsidRDefault="008C422B" w:rsidP="008C422B">
      <w:pPr>
        <w:rPr>
          <w:rFonts w:asciiTheme="minorHAnsi" w:eastAsia="Arial" w:hAnsiTheme="minorHAnsi" w:cstheme="minorHAnsi"/>
          <w:sz w:val="22"/>
          <w:szCs w:val="22"/>
        </w:rPr>
      </w:pPr>
      <w:r w:rsidRPr="008C422B">
        <w:rPr>
          <w:rFonts w:asciiTheme="minorHAnsi" w:eastAsia="Arial" w:hAnsiTheme="minorHAnsi" w:cstheme="minorHAnsi"/>
          <w:sz w:val="22"/>
          <w:szCs w:val="22"/>
        </w:rPr>
        <w:t>The aims of Adult Safeguarding are to:</w:t>
      </w:r>
    </w:p>
    <w:p w14:paraId="5F0AB3F2" w14:textId="77777777" w:rsidR="008C422B" w:rsidRPr="008C422B" w:rsidRDefault="008C422B" w:rsidP="008C422B">
      <w:pPr>
        <w:pStyle w:val="ListParagraph"/>
        <w:numPr>
          <w:ilvl w:val="0"/>
          <w:numId w:val="37"/>
        </w:numPr>
        <w:spacing w:after="160" w:line="259" w:lineRule="auto"/>
        <w:rPr>
          <w:rFonts w:asciiTheme="minorHAnsi" w:eastAsia="Arial" w:hAnsiTheme="minorHAnsi" w:cstheme="minorHAnsi"/>
          <w:sz w:val="22"/>
          <w:szCs w:val="22"/>
        </w:rPr>
      </w:pPr>
      <w:r w:rsidRPr="008C422B">
        <w:rPr>
          <w:rFonts w:asciiTheme="minorHAnsi" w:eastAsia="Arial" w:hAnsiTheme="minorHAnsi" w:cstheme="minorHAnsi"/>
          <w:sz w:val="22"/>
          <w:szCs w:val="22"/>
        </w:rPr>
        <w:t>Stop abuse or neglect wherever possible</w:t>
      </w:r>
    </w:p>
    <w:p w14:paraId="38A63CBB" w14:textId="77777777" w:rsidR="008C422B" w:rsidRPr="008C422B" w:rsidRDefault="008C422B" w:rsidP="008C422B">
      <w:pPr>
        <w:pStyle w:val="ListParagraph"/>
        <w:numPr>
          <w:ilvl w:val="0"/>
          <w:numId w:val="37"/>
        </w:numPr>
        <w:spacing w:after="160" w:line="259" w:lineRule="auto"/>
        <w:rPr>
          <w:rFonts w:asciiTheme="minorHAnsi" w:eastAsia="Arial" w:hAnsiTheme="minorHAnsi" w:cstheme="minorHAnsi"/>
          <w:sz w:val="22"/>
          <w:szCs w:val="22"/>
        </w:rPr>
      </w:pPr>
      <w:r w:rsidRPr="008C422B">
        <w:rPr>
          <w:rFonts w:asciiTheme="minorHAnsi" w:eastAsia="Arial" w:hAnsiTheme="minorHAnsi" w:cstheme="minorHAnsi"/>
          <w:sz w:val="22"/>
          <w:szCs w:val="22"/>
        </w:rPr>
        <w:t>Prevent harm and reduce the risk of abuse or neglect to adults with care and support</w:t>
      </w:r>
    </w:p>
    <w:p w14:paraId="5C74A866" w14:textId="77777777" w:rsidR="008C422B" w:rsidRPr="008C422B" w:rsidRDefault="008C422B" w:rsidP="008C422B">
      <w:pPr>
        <w:pStyle w:val="ListParagraph"/>
        <w:rPr>
          <w:rFonts w:asciiTheme="minorHAnsi" w:eastAsia="Arial" w:hAnsiTheme="minorHAnsi" w:cstheme="minorHAnsi"/>
          <w:sz w:val="22"/>
          <w:szCs w:val="22"/>
        </w:rPr>
      </w:pPr>
      <w:r w:rsidRPr="008C422B">
        <w:rPr>
          <w:rFonts w:asciiTheme="minorHAnsi" w:eastAsia="Arial" w:hAnsiTheme="minorHAnsi" w:cstheme="minorHAnsi"/>
          <w:sz w:val="22"/>
          <w:szCs w:val="22"/>
        </w:rPr>
        <w:t>needs</w:t>
      </w:r>
    </w:p>
    <w:p w14:paraId="026D426D" w14:textId="77777777" w:rsidR="008C422B" w:rsidRPr="008C422B" w:rsidRDefault="008C422B" w:rsidP="008C422B">
      <w:pPr>
        <w:pStyle w:val="ListParagraph"/>
        <w:numPr>
          <w:ilvl w:val="0"/>
          <w:numId w:val="37"/>
        </w:numPr>
        <w:spacing w:after="160" w:line="259" w:lineRule="auto"/>
        <w:rPr>
          <w:rFonts w:asciiTheme="minorHAnsi" w:eastAsia="Arial" w:hAnsiTheme="minorHAnsi" w:cstheme="minorHAnsi"/>
          <w:sz w:val="22"/>
          <w:szCs w:val="22"/>
        </w:rPr>
      </w:pPr>
      <w:r w:rsidRPr="008C422B">
        <w:rPr>
          <w:rFonts w:asciiTheme="minorHAnsi" w:eastAsia="Arial" w:hAnsiTheme="minorHAnsi" w:cstheme="minorHAnsi"/>
          <w:sz w:val="22"/>
          <w:szCs w:val="22"/>
        </w:rPr>
        <w:t>Safeguard adults in a way that supports them in making choices and having control</w:t>
      </w:r>
    </w:p>
    <w:p w14:paraId="3499FC42" w14:textId="77777777" w:rsidR="008C422B" w:rsidRPr="008C422B" w:rsidRDefault="008C422B" w:rsidP="008C422B">
      <w:pPr>
        <w:pStyle w:val="ListParagraph"/>
        <w:rPr>
          <w:rFonts w:asciiTheme="minorHAnsi" w:eastAsia="Arial" w:hAnsiTheme="minorHAnsi" w:cstheme="minorHAnsi"/>
          <w:sz w:val="22"/>
          <w:szCs w:val="22"/>
        </w:rPr>
      </w:pPr>
      <w:r w:rsidRPr="008C422B">
        <w:rPr>
          <w:rFonts w:asciiTheme="minorHAnsi" w:eastAsia="Arial" w:hAnsiTheme="minorHAnsi" w:cstheme="minorHAnsi"/>
          <w:sz w:val="22"/>
          <w:szCs w:val="22"/>
        </w:rPr>
        <w:t>about how they want to live</w:t>
      </w:r>
    </w:p>
    <w:p w14:paraId="126F2D59" w14:textId="77777777" w:rsidR="008C422B" w:rsidRPr="008C422B" w:rsidRDefault="008C422B" w:rsidP="008C422B">
      <w:pPr>
        <w:pStyle w:val="ListParagraph"/>
        <w:numPr>
          <w:ilvl w:val="0"/>
          <w:numId w:val="37"/>
        </w:numPr>
        <w:spacing w:after="160" w:line="259" w:lineRule="auto"/>
        <w:rPr>
          <w:rFonts w:asciiTheme="minorHAnsi" w:eastAsia="Arial" w:hAnsiTheme="minorHAnsi" w:cstheme="minorHAnsi"/>
          <w:sz w:val="22"/>
          <w:szCs w:val="22"/>
        </w:rPr>
      </w:pPr>
      <w:r w:rsidRPr="008C422B">
        <w:rPr>
          <w:rFonts w:asciiTheme="minorHAnsi" w:eastAsia="Arial" w:hAnsiTheme="minorHAnsi" w:cstheme="minorHAnsi"/>
          <w:sz w:val="22"/>
          <w:szCs w:val="22"/>
        </w:rPr>
        <w:t>Promote an approach that concentrates on improving life for the adults concerned</w:t>
      </w:r>
    </w:p>
    <w:p w14:paraId="4E2B70BE" w14:textId="77777777" w:rsidR="008C422B" w:rsidRPr="008C422B" w:rsidRDefault="008C422B" w:rsidP="008C422B">
      <w:pPr>
        <w:pStyle w:val="ListParagraph"/>
        <w:numPr>
          <w:ilvl w:val="0"/>
          <w:numId w:val="37"/>
        </w:numPr>
        <w:spacing w:after="160" w:line="259" w:lineRule="auto"/>
        <w:rPr>
          <w:rFonts w:asciiTheme="minorHAnsi" w:eastAsia="Arial" w:hAnsiTheme="minorHAnsi" w:cstheme="minorHAnsi"/>
          <w:sz w:val="22"/>
          <w:szCs w:val="22"/>
        </w:rPr>
      </w:pPr>
      <w:r w:rsidRPr="008C422B">
        <w:rPr>
          <w:rFonts w:asciiTheme="minorHAnsi" w:eastAsia="Arial" w:hAnsiTheme="minorHAnsi" w:cstheme="minorHAnsi"/>
          <w:sz w:val="22"/>
          <w:szCs w:val="22"/>
        </w:rPr>
        <w:t>Raise public awareness so that communities as a whole, alongside professionals,</w:t>
      </w:r>
    </w:p>
    <w:p w14:paraId="739118D0" w14:textId="77777777" w:rsidR="008C422B" w:rsidRPr="008C422B" w:rsidRDefault="008C422B" w:rsidP="008C422B">
      <w:pPr>
        <w:pStyle w:val="ListParagraph"/>
        <w:rPr>
          <w:rFonts w:asciiTheme="minorHAnsi" w:eastAsia="Arial" w:hAnsiTheme="minorHAnsi" w:cstheme="minorHAnsi"/>
          <w:sz w:val="22"/>
          <w:szCs w:val="22"/>
        </w:rPr>
      </w:pPr>
      <w:r w:rsidRPr="008C422B">
        <w:rPr>
          <w:rFonts w:asciiTheme="minorHAnsi" w:eastAsia="Arial" w:hAnsiTheme="minorHAnsi" w:cstheme="minorHAnsi"/>
          <w:sz w:val="22"/>
          <w:szCs w:val="22"/>
        </w:rPr>
        <w:t>contribute in preventing, identifying and responding to abuse and neglect</w:t>
      </w:r>
    </w:p>
    <w:p w14:paraId="2071E411" w14:textId="77777777" w:rsidR="008C422B" w:rsidRPr="008C422B" w:rsidRDefault="008C422B" w:rsidP="008C422B">
      <w:pPr>
        <w:pStyle w:val="ListParagraph"/>
        <w:numPr>
          <w:ilvl w:val="0"/>
          <w:numId w:val="37"/>
        </w:numPr>
        <w:spacing w:after="160" w:line="259" w:lineRule="auto"/>
        <w:rPr>
          <w:rFonts w:asciiTheme="minorHAnsi" w:eastAsia="Arial" w:hAnsiTheme="minorHAnsi" w:cstheme="minorHAnsi"/>
          <w:sz w:val="22"/>
          <w:szCs w:val="22"/>
        </w:rPr>
      </w:pPr>
      <w:r w:rsidRPr="008C422B">
        <w:rPr>
          <w:rFonts w:asciiTheme="minorHAnsi" w:eastAsia="Arial" w:hAnsiTheme="minorHAnsi" w:cstheme="minorHAnsi"/>
          <w:sz w:val="22"/>
          <w:szCs w:val="22"/>
        </w:rPr>
        <w:t>Provide information, advice and support in accessible ways to help adults understand</w:t>
      </w:r>
    </w:p>
    <w:p w14:paraId="4C47276F" w14:textId="77777777" w:rsidR="008C422B" w:rsidRPr="008C422B" w:rsidRDefault="008C422B" w:rsidP="008C422B">
      <w:pPr>
        <w:pStyle w:val="ListParagraph"/>
        <w:rPr>
          <w:rFonts w:asciiTheme="minorHAnsi" w:eastAsia="Arial" w:hAnsiTheme="minorHAnsi" w:cstheme="minorHAnsi"/>
          <w:sz w:val="22"/>
          <w:szCs w:val="22"/>
        </w:rPr>
      </w:pPr>
      <w:r w:rsidRPr="008C422B">
        <w:rPr>
          <w:rFonts w:asciiTheme="minorHAnsi" w:eastAsia="Arial" w:hAnsiTheme="minorHAnsi" w:cstheme="minorHAnsi"/>
          <w:sz w:val="22"/>
          <w:szCs w:val="22"/>
        </w:rPr>
        <w:t>the different types of abuse, how to stay safe and what to do to raise a concern about</w:t>
      </w:r>
    </w:p>
    <w:p w14:paraId="60C09D32" w14:textId="77777777" w:rsidR="008C422B" w:rsidRPr="008C422B" w:rsidRDefault="008C422B" w:rsidP="008C422B">
      <w:pPr>
        <w:pStyle w:val="ListParagraph"/>
        <w:rPr>
          <w:rFonts w:asciiTheme="minorHAnsi" w:eastAsia="Arial" w:hAnsiTheme="minorHAnsi" w:cstheme="minorHAnsi"/>
          <w:sz w:val="22"/>
          <w:szCs w:val="22"/>
        </w:rPr>
      </w:pPr>
      <w:r w:rsidRPr="008C422B">
        <w:rPr>
          <w:rFonts w:asciiTheme="minorHAnsi" w:eastAsia="Arial" w:hAnsiTheme="minorHAnsi" w:cstheme="minorHAnsi"/>
          <w:sz w:val="22"/>
          <w:szCs w:val="22"/>
        </w:rPr>
        <w:t xml:space="preserve">the safety or wellbeing of an adult </w:t>
      </w:r>
    </w:p>
    <w:p w14:paraId="585B7921" w14:textId="77777777" w:rsidR="008C422B" w:rsidRPr="008C422B" w:rsidRDefault="008C422B" w:rsidP="008C422B">
      <w:pPr>
        <w:rPr>
          <w:rFonts w:asciiTheme="minorHAnsi" w:eastAsia="Arial" w:hAnsiTheme="minorHAnsi" w:cstheme="minorHAnsi"/>
          <w:sz w:val="22"/>
          <w:szCs w:val="22"/>
        </w:rPr>
      </w:pPr>
    </w:p>
    <w:p w14:paraId="4842CB64" w14:textId="77777777" w:rsidR="008C422B" w:rsidRPr="008C422B" w:rsidRDefault="008C422B" w:rsidP="008C422B">
      <w:pPr>
        <w:pStyle w:val="ListParagraph"/>
        <w:numPr>
          <w:ilvl w:val="0"/>
          <w:numId w:val="39"/>
        </w:numPr>
        <w:spacing w:after="160" w:line="259" w:lineRule="auto"/>
        <w:rPr>
          <w:rFonts w:asciiTheme="minorHAnsi" w:eastAsia="Arial" w:hAnsiTheme="minorHAnsi" w:cstheme="minorHAnsi"/>
          <w:b/>
          <w:bCs/>
          <w:sz w:val="22"/>
          <w:szCs w:val="22"/>
        </w:rPr>
      </w:pPr>
      <w:r w:rsidRPr="008C422B">
        <w:rPr>
          <w:rFonts w:asciiTheme="minorHAnsi" w:eastAsia="Arial" w:hAnsiTheme="minorHAnsi" w:cstheme="minorHAnsi"/>
          <w:b/>
          <w:bCs/>
          <w:sz w:val="22"/>
          <w:szCs w:val="22"/>
        </w:rPr>
        <w:t>WHO DOES SAFEGUARDING APPLY TO?</w:t>
      </w:r>
    </w:p>
    <w:p w14:paraId="4581A474" w14:textId="77777777" w:rsidR="008C422B" w:rsidRPr="008C422B" w:rsidRDefault="008C422B" w:rsidP="008C422B">
      <w:pPr>
        <w:rPr>
          <w:rFonts w:asciiTheme="minorHAnsi" w:eastAsia="Arial" w:hAnsiTheme="minorHAnsi" w:cstheme="minorHAnsi"/>
          <w:sz w:val="22"/>
          <w:szCs w:val="22"/>
        </w:rPr>
      </w:pPr>
      <w:r w:rsidRPr="008C422B">
        <w:rPr>
          <w:rFonts w:asciiTheme="minorHAnsi" w:eastAsia="Arial" w:hAnsiTheme="minorHAnsi" w:cstheme="minorHAnsi"/>
          <w:sz w:val="22"/>
          <w:szCs w:val="22"/>
        </w:rPr>
        <w:t>The Statutory Safeguarding adults at risk duties apply to any adult who:</w:t>
      </w:r>
    </w:p>
    <w:p w14:paraId="198EC9EA" w14:textId="77777777" w:rsidR="008C422B" w:rsidRPr="008C422B" w:rsidRDefault="008C422B" w:rsidP="008C422B">
      <w:pPr>
        <w:pStyle w:val="ListParagraph"/>
        <w:numPr>
          <w:ilvl w:val="0"/>
          <w:numId w:val="37"/>
        </w:numPr>
        <w:spacing w:after="160" w:line="259" w:lineRule="auto"/>
        <w:rPr>
          <w:rFonts w:asciiTheme="minorHAnsi" w:eastAsia="Arial" w:hAnsiTheme="minorHAnsi" w:cstheme="minorHAnsi"/>
          <w:sz w:val="22"/>
          <w:szCs w:val="22"/>
        </w:rPr>
      </w:pPr>
      <w:r w:rsidRPr="008C422B">
        <w:rPr>
          <w:rFonts w:asciiTheme="minorHAnsi" w:eastAsia="Arial" w:hAnsiTheme="minorHAnsi" w:cstheme="minorHAnsi"/>
          <w:sz w:val="22"/>
          <w:szCs w:val="22"/>
        </w:rPr>
        <w:t xml:space="preserve">Has needs for care and support </w:t>
      </w:r>
    </w:p>
    <w:p w14:paraId="15E4CC55" w14:textId="77777777" w:rsidR="008C422B" w:rsidRPr="008C422B" w:rsidRDefault="008C422B" w:rsidP="008C422B">
      <w:pPr>
        <w:pStyle w:val="ListParagraph"/>
        <w:numPr>
          <w:ilvl w:val="0"/>
          <w:numId w:val="37"/>
        </w:numPr>
        <w:spacing w:after="160" w:line="259" w:lineRule="auto"/>
        <w:rPr>
          <w:rFonts w:asciiTheme="minorHAnsi" w:eastAsia="Arial" w:hAnsiTheme="minorHAnsi" w:cstheme="minorHAnsi"/>
          <w:sz w:val="22"/>
          <w:szCs w:val="22"/>
        </w:rPr>
      </w:pPr>
      <w:r w:rsidRPr="008C422B">
        <w:rPr>
          <w:rFonts w:asciiTheme="minorHAnsi" w:eastAsia="Arial" w:hAnsiTheme="minorHAnsi" w:cstheme="minorHAnsi"/>
          <w:sz w:val="22"/>
          <w:szCs w:val="22"/>
        </w:rPr>
        <w:t>Is experiencing, or at risk of, abuse or neglect</w:t>
      </w:r>
    </w:p>
    <w:p w14:paraId="057FA6CF" w14:textId="77777777" w:rsidR="008C422B" w:rsidRPr="008C422B" w:rsidRDefault="008C422B" w:rsidP="008C422B">
      <w:pPr>
        <w:pStyle w:val="ListParagraph"/>
        <w:numPr>
          <w:ilvl w:val="0"/>
          <w:numId w:val="37"/>
        </w:numPr>
        <w:spacing w:after="160" w:line="259" w:lineRule="auto"/>
        <w:rPr>
          <w:rFonts w:asciiTheme="minorHAnsi" w:eastAsia="Arial" w:hAnsiTheme="minorHAnsi" w:cstheme="minorHAnsi"/>
          <w:sz w:val="22"/>
          <w:szCs w:val="22"/>
        </w:rPr>
      </w:pPr>
      <w:r w:rsidRPr="008C422B">
        <w:rPr>
          <w:rFonts w:asciiTheme="minorHAnsi" w:eastAsia="Arial" w:hAnsiTheme="minorHAnsi" w:cstheme="minorHAnsi"/>
          <w:sz w:val="22"/>
          <w:szCs w:val="22"/>
        </w:rPr>
        <w:t xml:space="preserve">Is unable to protect themselves from either the risk of, or the experience of abuse or neglect </w:t>
      </w:r>
    </w:p>
    <w:p w14:paraId="0D2F0315" w14:textId="77777777" w:rsidR="008C422B" w:rsidRPr="008C422B" w:rsidRDefault="008C422B" w:rsidP="008C422B">
      <w:pPr>
        <w:rPr>
          <w:rFonts w:asciiTheme="minorHAnsi" w:eastAsia="Arial" w:hAnsiTheme="minorHAnsi" w:cstheme="minorHAnsi"/>
          <w:sz w:val="22"/>
          <w:szCs w:val="22"/>
        </w:rPr>
      </w:pPr>
      <w:r w:rsidRPr="008C422B">
        <w:rPr>
          <w:rFonts w:asciiTheme="minorHAnsi" w:eastAsia="Arial" w:hAnsiTheme="minorHAnsi" w:cstheme="minorHAnsi"/>
          <w:sz w:val="22"/>
          <w:szCs w:val="22"/>
        </w:rPr>
        <w:t xml:space="preserve">Where young adults (aged 18 or over) are still receiving children’s services and a safeguarding concern is raised, the matter should be dealt with through adult safeguarding arrangements. For example, this could occur when a young person with substantial and complex needs continues to be supported until the age of 25. Close liaison with children and family service providers is critical to establishing who the best person is to lead or support young people through adult safeguarding processes. </w:t>
      </w:r>
    </w:p>
    <w:p w14:paraId="5F95F2BA" w14:textId="77777777" w:rsidR="008C422B" w:rsidRPr="008C422B" w:rsidRDefault="008C422B" w:rsidP="008C422B">
      <w:pPr>
        <w:rPr>
          <w:rFonts w:asciiTheme="minorHAnsi" w:eastAsia="Arial" w:hAnsiTheme="minorHAnsi" w:cstheme="minorHAnsi"/>
          <w:b/>
          <w:bCs/>
          <w:sz w:val="22"/>
          <w:szCs w:val="22"/>
        </w:rPr>
      </w:pPr>
    </w:p>
    <w:p w14:paraId="168DA8F5" w14:textId="77777777" w:rsidR="008C422B" w:rsidRPr="008C422B" w:rsidRDefault="008C422B" w:rsidP="008C422B">
      <w:pPr>
        <w:pStyle w:val="ListParagraph"/>
        <w:numPr>
          <w:ilvl w:val="0"/>
          <w:numId w:val="39"/>
        </w:numPr>
        <w:spacing w:after="160" w:line="259" w:lineRule="auto"/>
        <w:rPr>
          <w:rFonts w:asciiTheme="minorHAnsi" w:eastAsia="Arial" w:hAnsiTheme="minorHAnsi" w:cstheme="minorHAnsi"/>
          <w:b/>
          <w:bCs/>
          <w:sz w:val="22"/>
          <w:szCs w:val="22"/>
        </w:rPr>
      </w:pPr>
      <w:r w:rsidRPr="008C422B">
        <w:rPr>
          <w:rFonts w:asciiTheme="minorHAnsi" w:eastAsia="Arial" w:hAnsiTheme="minorHAnsi" w:cstheme="minorHAnsi"/>
          <w:b/>
          <w:bCs/>
          <w:sz w:val="22"/>
          <w:szCs w:val="22"/>
        </w:rPr>
        <w:t>PRINCIPLES OF THE CARE ACT 2014 AND CORRELATING “I” STATEMENTS</w:t>
      </w:r>
    </w:p>
    <w:p w14:paraId="53977B3F" w14:textId="77777777" w:rsidR="008C422B" w:rsidRPr="008C422B" w:rsidRDefault="008C422B" w:rsidP="008C422B">
      <w:pPr>
        <w:rPr>
          <w:rFonts w:asciiTheme="minorHAnsi" w:eastAsia="Arial" w:hAnsiTheme="minorHAnsi" w:cstheme="minorHAnsi"/>
          <w:sz w:val="22"/>
          <w:szCs w:val="22"/>
        </w:rPr>
      </w:pPr>
      <w:r w:rsidRPr="008C422B">
        <w:rPr>
          <w:rFonts w:asciiTheme="minorHAnsi" w:eastAsia="Arial" w:hAnsiTheme="minorHAnsi" w:cstheme="minorHAnsi"/>
          <w:sz w:val="22"/>
          <w:szCs w:val="22"/>
        </w:rPr>
        <w:t>All adult safeguarding work should reflect the following key Principles of the Care Act 2014.</w:t>
      </w:r>
    </w:p>
    <w:p w14:paraId="755FFB39" w14:textId="77777777" w:rsidR="008C422B" w:rsidRPr="008C422B" w:rsidRDefault="008C422B" w:rsidP="008C422B">
      <w:pPr>
        <w:rPr>
          <w:rFonts w:asciiTheme="minorHAnsi" w:eastAsia="Arial" w:hAnsiTheme="minorHAnsi" w:cstheme="minorHAnsi"/>
          <w:sz w:val="22"/>
          <w:szCs w:val="22"/>
        </w:rPr>
      </w:pPr>
      <w:r w:rsidRPr="008C422B">
        <w:rPr>
          <w:rFonts w:asciiTheme="minorHAnsi" w:eastAsia="Arial" w:hAnsiTheme="minorHAnsi" w:cstheme="minorHAnsi"/>
          <w:sz w:val="22"/>
          <w:szCs w:val="22"/>
        </w:rPr>
        <w:t>[Note: The Principles are not in order of priority; they are all of equal importance.]</w:t>
      </w:r>
    </w:p>
    <w:p w14:paraId="7E35A3A7" w14:textId="77777777" w:rsidR="008C422B" w:rsidRPr="008C422B" w:rsidRDefault="008C422B" w:rsidP="008C422B">
      <w:pPr>
        <w:rPr>
          <w:rFonts w:asciiTheme="minorHAnsi" w:eastAsia="Arial" w:hAnsiTheme="minorHAnsi" w:cstheme="minorHAnsi"/>
          <w:b/>
          <w:bCs/>
          <w:sz w:val="22"/>
          <w:szCs w:val="22"/>
        </w:rPr>
      </w:pPr>
      <w:r w:rsidRPr="008C422B">
        <w:rPr>
          <w:rFonts w:asciiTheme="minorHAnsi" w:eastAsia="Arial" w:hAnsiTheme="minorHAnsi" w:cstheme="minorHAnsi"/>
          <w:b/>
          <w:bCs/>
          <w:sz w:val="22"/>
          <w:szCs w:val="22"/>
        </w:rPr>
        <w:t>EMPOWERMENT – People being supported and encouraged to make their own decisions and informed consent.</w:t>
      </w:r>
    </w:p>
    <w:p w14:paraId="6AD437E0" w14:textId="77777777" w:rsidR="008C422B" w:rsidRPr="008C422B" w:rsidRDefault="008C422B" w:rsidP="008C422B">
      <w:pPr>
        <w:rPr>
          <w:rFonts w:asciiTheme="minorHAnsi" w:eastAsia="Arial" w:hAnsiTheme="minorHAnsi" w:cstheme="minorHAnsi"/>
          <w:sz w:val="22"/>
          <w:szCs w:val="22"/>
        </w:rPr>
      </w:pPr>
      <w:r w:rsidRPr="008C422B">
        <w:rPr>
          <w:rFonts w:asciiTheme="minorHAnsi" w:eastAsia="Arial" w:hAnsiTheme="minorHAnsi" w:cstheme="minorHAnsi"/>
          <w:sz w:val="22"/>
          <w:szCs w:val="22"/>
        </w:rPr>
        <w:t>“I am consulted about the outcomes I want from the safeguarding process and these directly inform what happens.”</w:t>
      </w:r>
    </w:p>
    <w:p w14:paraId="6A70701A" w14:textId="77777777" w:rsidR="008C422B" w:rsidRPr="008C422B" w:rsidRDefault="008C422B" w:rsidP="008C422B">
      <w:pPr>
        <w:rPr>
          <w:rFonts w:asciiTheme="minorHAnsi" w:eastAsia="Arial" w:hAnsiTheme="minorHAnsi" w:cstheme="minorHAnsi"/>
          <w:b/>
          <w:bCs/>
          <w:sz w:val="22"/>
          <w:szCs w:val="22"/>
        </w:rPr>
      </w:pPr>
      <w:r w:rsidRPr="008C422B">
        <w:rPr>
          <w:rFonts w:asciiTheme="minorHAnsi" w:eastAsia="Arial" w:hAnsiTheme="minorHAnsi" w:cstheme="minorHAnsi"/>
          <w:b/>
          <w:bCs/>
          <w:sz w:val="22"/>
          <w:szCs w:val="22"/>
        </w:rPr>
        <w:lastRenderedPageBreak/>
        <w:t xml:space="preserve">PREVENTION – It is better to take action before harm occurs. </w:t>
      </w:r>
    </w:p>
    <w:p w14:paraId="76898CA7" w14:textId="77777777" w:rsidR="008C422B" w:rsidRPr="008C422B" w:rsidRDefault="008C422B" w:rsidP="008C422B">
      <w:pPr>
        <w:rPr>
          <w:rFonts w:asciiTheme="minorHAnsi" w:eastAsia="Arial" w:hAnsiTheme="minorHAnsi" w:cstheme="minorHAnsi"/>
          <w:sz w:val="22"/>
          <w:szCs w:val="22"/>
        </w:rPr>
      </w:pPr>
      <w:r w:rsidRPr="008C422B">
        <w:rPr>
          <w:rFonts w:asciiTheme="minorHAnsi" w:eastAsia="Arial" w:hAnsiTheme="minorHAnsi" w:cstheme="minorHAnsi"/>
          <w:sz w:val="22"/>
          <w:szCs w:val="22"/>
        </w:rPr>
        <w:t>“I am provided with easily understood information about what abuse is, how to recognise the signs and what I can do to seek help.”</w:t>
      </w:r>
    </w:p>
    <w:p w14:paraId="15E5E280" w14:textId="77777777" w:rsidR="008C422B" w:rsidRPr="008C422B" w:rsidRDefault="008C422B" w:rsidP="008C422B">
      <w:pPr>
        <w:rPr>
          <w:rFonts w:asciiTheme="minorHAnsi" w:eastAsia="Arial" w:hAnsiTheme="minorHAnsi" w:cstheme="minorHAnsi"/>
          <w:b/>
          <w:bCs/>
          <w:sz w:val="22"/>
          <w:szCs w:val="22"/>
        </w:rPr>
      </w:pPr>
      <w:r w:rsidRPr="008C422B">
        <w:rPr>
          <w:rFonts w:asciiTheme="minorHAnsi" w:eastAsia="Arial" w:hAnsiTheme="minorHAnsi" w:cstheme="minorHAnsi"/>
          <w:b/>
          <w:bCs/>
          <w:sz w:val="22"/>
          <w:szCs w:val="22"/>
        </w:rPr>
        <w:t>PROPORTIONALITY – The least intrusive response appropriate to the risk presented.</w:t>
      </w:r>
    </w:p>
    <w:p w14:paraId="2F2EF77B" w14:textId="77777777" w:rsidR="008C422B" w:rsidRPr="008C422B" w:rsidRDefault="008C422B" w:rsidP="008C422B">
      <w:pPr>
        <w:rPr>
          <w:rFonts w:asciiTheme="minorHAnsi" w:eastAsia="Arial" w:hAnsiTheme="minorHAnsi" w:cstheme="minorHAnsi"/>
          <w:sz w:val="22"/>
          <w:szCs w:val="22"/>
        </w:rPr>
      </w:pPr>
      <w:r w:rsidRPr="008C422B">
        <w:rPr>
          <w:rFonts w:asciiTheme="minorHAnsi" w:eastAsia="Arial" w:hAnsiTheme="minorHAnsi" w:cstheme="minorHAnsi"/>
          <w:sz w:val="22"/>
          <w:szCs w:val="22"/>
        </w:rPr>
        <w:t>“I am confident that the responses to risk will take into account my preferred outcomes or best interests.”</w:t>
      </w:r>
    </w:p>
    <w:p w14:paraId="37D8FF41" w14:textId="77777777" w:rsidR="008C422B" w:rsidRPr="008C422B" w:rsidRDefault="008C422B" w:rsidP="008C422B">
      <w:pPr>
        <w:rPr>
          <w:rFonts w:asciiTheme="minorHAnsi" w:eastAsia="Arial" w:hAnsiTheme="minorHAnsi" w:cstheme="minorHAnsi"/>
          <w:b/>
          <w:bCs/>
          <w:sz w:val="22"/>
          <w:szCs w:val="22"/>
        </w:rPr>
      </w:pPr>
      <w:r w:rsidRPr="008C422B">
        <w:rPr>
          <w:rFonts w:asciiTheme="minorHAnsi" w:eastAsia="Arial" w:hAnsiTheme="minorHAnsi" w:cstheme="minorHAnsi"/>
          <w:b/>
          <w:bCs/>
          <w:sz w:val="22"/>
          <w:szCs w:val="22"/>
        </w:rPr>
        <w:t>PROTECTION – Support and representation for those in greatest need.</w:t>
      </w:r>
    </w:p>
    <w:p w14:paraId="1AC524BA" w14:textId="77777777" w:rsidR="008C422B" w:rsidRPr="008C422B" w:rsidRDefault="008C422B" w:rsidP="008C422B">
      <w:pPr>
        <w:rPr>
          <w:rFonts w:asciiTheme="minorHAnsi" w:eastAsia="Arial" w:hAnsiTheme="minorHAnsi" w:cstheme="minorHAnsi"/>
          <w:sz w:val="22"/>
          <w:szCs w:val="22"/>
        </w:rPr>
      </w:pPr>
      <w:r w:rsidRPr="008C422B">
        <w:rPr>
          <w:rFonts w:asciiTheme="minorHAnsi" w:eastAsia="Arial" w:hAnsiTheme="minorHAnsi" w:cstheme="minorHAnsi"/>
          <w:sz w:val="22"/>
          <w:szCs w:val="22"/>
        </w:rPr>
        <w:t>“I am provided with help and support to report abuse. I am supported to take part in the safeguarding process to the extent to which I want and to which I am able.”</w:t>
      </w:r>
    </w:p>
    <w:p w14:paraId="181EAB52" w14:textId="77777777" w:rsidR="008C422B" w:rsidRPr="008C422B" w:rsidRDefault="008C422B" w:rsidP="008C422B">
      <w:pPr>
        <w:rPr>
          <w:rFonts w:asciiTheme="minorHAnsi" w:eastAsia="Arial" w:hAnsiTheme="minorHAnsi" w:cstheme="minorHAnsi"/>
          <w:b/>
          <w:bCs/>
          <w:sz w:val="22"/>
          <w:szCs w:val="22"/>
        </w:rPr>
      </w:pPr>
      <w:r w:rsidRPr="008C422B">
        <w:rPr>
          <w:rFonts w:asciiTheme="minorHAnsi" w:eastAsia="Arial" w:hAnsiTheme="minorHAnsi" w:cstheme="minorHAnsi"/>
          <w:b/>
          <w:bCs/>
          <w:sz w:val="22"/>
          <w:szCs w:val="22"/>
        </w:rPr>
        <w:t>PARTNERSHIP – Local solutions through services working with their communities. Communities have a part to play in preventing, detecting and reporting neglect and abuse.</w:t>
      </w:r>
    </w:p>
    <w:p w14:paraId="6B9F21A8" w14:textId="77777777" w:rsidR="008C422B" w:rsidRPr="008C422B" w:rsidRDefault="008C422B" w:rsidP="008C422B">
      <w:pPr>
        <w:rPr>
          <w:rFonts w:asciiTheme="minorHAnsi" w:eastAsia="Arial" w:hAnsiTheme="minorHAnsi" w:cstheme="minorHAnsi"/>
          <w:sz w:val="22"/>
          <w:szCs w:val="22"/>
        </w:rPr>
      </w:pPr>
      <w:r w:rsidRPr="008C422B">
        <w:rPr>
          <w:rFonts w:asciiTheme="minorHAnsi" w:eastAsia="Arial" w:hAnsiTheme="minorHAnsi" w:cstheme="minorHAnsi"/>
          <w:sz w:val="22"/>
          <w:szCs w:val="22"/>
        </w:rPr>
        <w:t>“I am confident that information will be appropriately shared in a way that takes into account its personal and sensitive nature. I am confident that agencies will work together to find the most effective responses for my own situation.”</w:t>
      </w:r>
    </w:p>
    <w:p w14:paraId="52DB2510" w14:textId="77777777" w:rsidR="008C422B" w:rsidRPr="008C422B" w:rsidRDefault="008C422B" w:rsidP="008C422B">
      <w:pPr>
        <w:rPr>
          <w:rFonts w:asciiTheme="minorHAnsi" w:eastAsia="Arial" w:hAnsiTheme="minorHAnsi" w:cstheme="minorHAnsi"/>
          <w:b/>
          <w:bCs/>
          <w:sz w:val="22"/>
          <w:szCs w:val="22"/>
        </w:rPr>
      </w:pPr>
      <w:r w:rsidRPr="008C422B">
        <w:rPr>
          <w:rFonts w:asciiTheme="minorHAnsi" w:eastAsia="Arial" w:hAnsiTheme="minorHAnsi" w:cstheme="minorHAnsi"/>
          <w:b/>
          <w:bCs/>
          <w:sz w:val="22"/>
          <w:szCs w:val="22"/>
        </w:rPr>
        <w:t>ACCOUNTABILITY – Accountability and transparency in delivering safeguarding.</w:t>
      </w:r>
    </w:p>
    <w:p w14:paraId="3C29BA8B" w14:textId="77777777" w:rsidR="008C422B" w:rsidRPr="008C422B" w:rsidRDefault="008C422B" w:rsidP="008C422B">
      <w:pPr>
        <w:rPr>
          <w:rFonts w:asciiTheme="minorHAnsi" w:eastAsia="Arial" w:hAnsiTheme="minorHAnsi" w:cstheme="minorHAnsi"/>
          <w:sz w:val="22"/>
          <w:szCs w:val="22"/>
        </w:rPr>
      </w:pPr>
      <w:r w:rsidRPr="008C422B">
        <w:rPr>
          <w:rFonts w:asciiTheme="minorHAnsi" w:eastAsia="Arial" w:hAnsiTheme="minorHAnsi" w:cstheme="minorHAnsi"/>
          <w:sz w:val="22"/>
          <w:szCs w:val="22"/>
        </w:rPr>
        <w:t>“I am clear about the roles and responsibilities of all those involved in the solution to the problem.”</w:t>
      </w:r>
    </w:p>
    <w:p w14:paraId="27E63745" w14:textId="77777777" w:rsidR="008C422B" w:rsidRPr="008C422B" w:rsidRDefault="008C422B" w:rsidP="008C422B">
      <w:pPr>
        <w:rPr>
          <w:rFonts w:asciiTheme="minorHAnsi" w:eastAsia="Arial" w:hAnsiTheme="minorHAnsi" w:cstheme="minorHAnsi"/>
          <w:sz w:val="22"/>
          <w:szCs w:val="22"/>
        </w:rPr>
      </w:pPr>
    </w:p>
    <w:p w14:paraId="45E32490" w14:textId="77777777" w:rsidR="008C422B" w:rsidRPr="008C422B" w:rsidRDefault="008C422B" w:rsidP="008C422B">
      <w:pPr>
        <w:pStyle w:val="ListParagraph"/>
        <w:numPr>
          <w:ilvl w:val="0"/>
          <w:numId w:val="39"/>
        </w:numPr>
        <w:spacing w:after="160" w:line="259" w:lineRule="auto"/>
        <w:rPr>
          <w:rFonts w:asciiTheme="minorHAnsi" w:eastAsia="Arial" w:hAnsiTheme="minorHAnsi" w:cstheme="minorHAnsi"/>
          <w:b/>
          <w:bCs/>
          <w:sz w:val="22"/>
          <w:szCs w:val="22"/>
        </w:rPr>
      </w:pPr>
      <w:r w:rsidRPr="008C422B">
        <w:rPr>
          <w:rFonts w:asciiTheme="minorHAnsi" w:eastAsia="Arial" w:hAnsiTheme="minorHAnsi" w:cstheme="minorHAnsi"/>
          <w:b/>
          <w:bCs/>
          <w:sz w:val="22"/>
          <w:szCs w:val="22"/>
        </w:rPr>
        <w:t>MAKING SAFEGUARDING PERSONAL</w:t>
      </w:r>
    </w:p>
    <w:p w14:paraId="35FE81A1" w14:textId="77777777" w:rsidR="008C422B" w:rsidRPr="008C422B" w:rsidRDefault="008C422B" w:rsidP="008C422B">
      <w:pPr>
        <w:rPr>
          <w:rFonts w:asciiTheme="minorHAnsi" w:eastAsia="Arial" w:hAnsiTheme="minorHAnsi" w:cstheme="minorHAnsi"/>
          <w:sz w:val="22"/>
          <w:szCs w:val="22"/>
        </w:rPr>
      </w:pPr>
      <w:r w:rsidRPr="008C422B">
        <w:rPr>
          <w:rFonts w:asciiTheme="minorHAnsi" w:eastAsia="Arial" w:hAnsiTheme="minorHAnsi" w:cstheme="minorHAnsi"/>
          <w:sz w:val="22"/>
          <w:szCs w:val="22"/>
        </w:rPr>
        <w:t>Making Safeguarding Personal (MSP) is a shift in culture and practice in response to what we now know about what makes safeguarding more or less effective from the perspective of the person being safeguarded. It is about having conversations with people about how we might respond in safeguarding situations in a way that enhances involvement, choice and control as well as improving quality of life, wellbeing and safety. It is about seeing people as experts in their own lives and working alongside them. It is a shift from a process supported by conversations to a series of conversations supported by a process.</w:t>
      </w:r>
    </w:p>
    <w:p w14:paraId="7FBFC4BE" w14:textId="77777777" w:rsidR="008C422B" w:rsidRPr="008C422B" w:rsidRDefault="008C422B" w:rsidP="008C422B">
      <w:pPr>
        <w:rPr>
          <w:rFonts w:asciiTheme="minorHAnsi" w:eastAsia="Arial" w:hAnsiTheme="minorHAnsi" w:cstheme="minorHAnsi"/>
          <w:b/>
          <w:bCs/>
          <w:sz w:val="22"/>
          <w:szCs w:val="22"/>
        </w:rPr>
      </w:pPr>
    </w:p>
    <w:p w14:paraId="7AEBA342" w14:textId="77777777" w:rsidR="008C422B" w:rsidRPr="008C422B" w:rsidRDefault="008C422B" w:rsidP="008C422B">
      <w:pPr>
        <w:pStyle w:val="ListParagraph"/>
        <w:numPr>
          <w:ilvl w:val="0"/>
          <w:numId w:val="39"/>
        </w:numPr>
        <w:spacing w:after="160" w:line="259" w:lineRule="auto"/>
        <w:rPr>
          <w:rFonts w:asciiTheme="minorHAnsi" w:eastAsia="Arial" w:hAnsiTheme="minorHAnsi" w:cstheme="minorHAnsi"/>
          <w:b/>
          <w:bCs/>
          <w:sz w:val="22"/>
          <w:szCs w:val="22"/>
        </w:rPr>
      </w:pPr>
      <w:r w:rsidRPr="008C422B">
        <w:rPr>
          <w:rFonts w:asciiTheme="minorHAnsi" w:eastAsia="Arial" w:hAnsiTheme="minorHAnsi" w:cstheme="minorHAnsi"/>
          <w:b/>
          <w:bCs/>
          <w:sz w:val="22"/>
          <w:szCs w:val="22"/>
        </w:rPr>
        <w:t>‘WELLBEING’ PRINCIPLE</w:t>
      </w:r>
    </w:p>
    <w:p w14:paraId="3CE30D18" w14:textId="77777777" w:rsidR="008C422B" w:rsidRPr="008C422B" w:rsidRDefault="008C422B" w:rsidP="008C422B">
      <w:pPr>
        <w:rPr>
          <w:rFonts w:asciiTheme="minorHAnsi" w:eastAsia="Arial" w:hAnsiTheme="minorHAnsi" w:cstheme="minorHAnsi"/>
          <w:sz w:val="22"/>
          <w:szCs w:val="22"/>
        </w:rPr>
      </w:pPr>
      <w:r w:rsidRPr="008C422B">
        <w:rPr>
          <w:rFonts w:asciiTheme="minorHAnsi" w:eastAsia="Arial" w:hAnsiTheme="minorHAnsi" w:cstheme="minorHAnsi"/>
          <w:sz w:val="22"/>
          <w:szCs w:val="22"/>
        </w:rPr>
        <w:t xml:space="preserve">The Care Act 2014 introduces a duty to promote wellbeing when carrying out any care and support functions in respect of a person. This is sometimes referred to as “the wellbeing principle” because it is a guiding principle that puts wellbeing at the heart of care and support. </w:t>
      </w:r>
    </w:p>
    <w:p w14:paraId="6D7A1DC5" w14:textId="77777777" w:rsidR="008C422B" w:rsidRPr="008C422B" w:rsidRDefault="008C422B" w:rsidP="008C422B">
      <w:pPr>
        <w:rPr>
          <w:rFonts w:asciiTheme="minorHAnsi" w:eastAsia="Arial" w:hAnsiTheme="minorHAnsi" w:cstheme="minorHAnsi"/>
          <w:sz w:val="22"/>
          <w:szCs w:val="22"/>
        </w:rPr>
      </w:pPr>
      <w:r w:rsidRPr="008C422B">
        <w:rPr>
          <w:rFonts w:asciiTheme="minorHAnsi" w:eastAsia="Arial" w:hAnsiTheme="minorHAnsi" w:cstheme="minorHAnsi"/>
          <w:sz w:val="22"/>
          <w:szCs w:val="22"/>
        </w:rPr>
        <w:t>The wellbeing principle applies in all cases where carrying out any care and support function, or making a decision, or safeguarding. It applies equally to adults with care and support needs and their carers.  “Wellbeing” is a broad concept, and it is described as relating to the following areas in particular:</w:t>
      </w:r>
    </w:p>
    <w:p w14:paraId="00D4F66C" w14:textId="77777777" w:rsidR="008C422B" w:rsidRPr="008C422B" w:rsidRDefault="008C422B" w:rsidP="008C422B">
      <w:pPr>
        <w:pStyle w:val="ListParagraph"/>
        <w:numPr>
          <w:ilvl w:val="0"/>
          <w:numId w:val="37"/>
        </w:numPr>
        <w:spacing w:after="160" w:line="259" w:lineRule="auto"/>
        <w:rPr>
          <w:rFonts w:asciiTheme="minorHAnsi" w:eastAsia="Arial" w:hAnsiTheme="minorHAnsi" w:cstheme="minorHAnsi"/>
          <w:sz w:val="22"/>
          <w:szCs w:val="22"/>
        </w:rPr>
      </w:pPr>
      <w:r w:rsidRPr="008C422B">
        <w:rPr>
          <w:rFonts w:asciiTheme="minorHAnsi" w:eastAsia="Arial" w:hAnsiTheme="minorHAnsi" w:cstheme="minorHAnsi"/>
          <w:sz w:val="22"/>
          <w:szCs w:val="22"/>
        </w:rPr>
        <w:t>personal dignity (including treatment of the individual with respect);</w:t>
      </w:r>
    </w:p>
    <w:p w14:paraId="04FE376C" w14:textId="77777777" w:rsidR="008C422B" w:rsidRPr="008C422B" w:rsidRDefault="008C422B" w:rsidP="008C422B">
      <w:pPr>
        <w:pStyle w:val="ListParagraph"/>
        <w:numPr>
          <w:ilvl w:val="0"/>
          <w:numId w:val="37"/>
        </w:numPr>
        <w:spacing w:after="160" w:line="259" w:lineRule="auto"/>
        <w:rPr>
          <w:rFonts w:asciiTheme="minorHAnsi" w:eastAsia="Arial" w:hAnsiTheme="minorHAnsi" w:cstheme="minorHAnsi"/>
          <w:sz w:val="22"/>
          <w:szCs w:val="22"/>
        </w:rPr>
      </w:pPr>
      <w:r w:rsidRPr="008C422B">
        <w:rPr>
          <w:rFonts w:asciiTheme="minorHAnsi" w:eastAsia="Arial" w:hAnsiTheme="minorHAnsi" w:cstheme="minorHAnsi"/>
          <w:sz w:val="22"/>
          <w:szCs w:val="22"/>
        </w:rPr>
        <w:t>physical and mental health and emotional wellbeing;</w:t>
      </w:r>
    </w:p>
    <w:p w14:paraId="27A0E7D4" w14:textId="77777777" w:rsidR="008C422B" w:rsidRPr="008C422B" w:rsidRDefault="008C422B" w:rsidP="008C422B">
      <w:pPr>
        <w:pStyle w:val="ListParagraph"/>
        <w:numPr>
          <w:ilvl w:val="0"/>
          <w:numId w:val="37"/>
        </w:numPr>
        <w:spacing w:after="160" w:line="259" w:lineRule="auto"/>
        <w:rPr>
          <w:rFonts w:asciiTheme="minorHAnsi" w:eastAsia="Arial" w:hAnsiTheme="minorHAnsi" w:cstheme="minorHAnsi"/>
          <w:sz w:val="22"/>
          <w:szCs w:val="22"/>
        </w:rPr>
      </w:pPr>
      <w:r w:rsidRPr="008C422B">
        <w:rPr>
          <w:rFonts w:asciiTheme="minorHAnsi" w:eastAsia="Arial" w:hAnsiTheme="minorHAnsi" w:cstheme="minorHAnsi"/>
          <w:sz w:val="22"/>
          <w:szCs w:val="22"/>
        </w:rPr>
        <w:t>protection from abuse and neglect;</w:t>
      </w:r>
    </w:p>
    <w:p w14:paraId="62EA7AD3" w14:textId="77777777" w:rsidR="008C422B" w:rsidRPr="008C422B" w:rsidRDefault="008C422B" w:rsidP="008C422B">
      <w:pPr>
        <w:pStyle w:val="ListParagraph"/>
        <w:numPr>
          <w:ilvl w:val="0"/>
          <w:numId w:val="37"/>
        </w:numPr>
        <w:spacing w:after="160" w:line="259" w:lineRule="auto"/>
        <w:rPr>
          <w:rFonts w:asciiTheme="minorHAnsi" w:eastAsia="Arial" w:hAnsiTheme="minorHAnsi" w:cstheme="minorHAnsi"/>
          <w:sz w:val="22"/>
          <w:szCs w:val="22"/>
        </w:rPr>
      </w:pPr>
      <w:r w:rsidRPr="008C422B">
        <w:rPr>
          <w:rFonts w:asciiTheme="minorHAnsi" w:eastAsia="Arial" w:hAnsiTheme="minorHAnsi" w:cstheme="minorHAnsi"/>
          <w:sz w:val="22"/>
          <w:szCs w:val="22"/>
        </w:rPr>
        <w:t>control by the individual over day-to-day life (including over care and support</w:t>
      </w:r>
    </w:p>
    <w:p w14:paraId="5876E427" w14:textId="77777777" w:rsidR="008C422B" w:rsidRPr="008C422B" w:rsidRDefault="008C422B" w:rsidP="008C422B">
      <w:pPr>
        <w:pStyle w:val="ListParagraph"/>
        <w:rPr>
          <w:rFonts w:asciiTheme="minorHAnsi" w:eastAsia="Arial" w:hAnsiTheme="minorHAnsi" w:cstheme="minorHAnsi"/>
          <w:sz w:val="22"/>
          <w:szCs w:val="22"/>
        </w:rPr>
      </w:pPr>
      <w:r w:rsidRPr="008C422B">
        <w:rPr>
          <w:rFonts w:asciiTheme="minorHAnsi" w:eastAsia="Arial" w:hAnsiTheme="minorHAnsi" w:cstheme="minorHAnsi"/>
          <w:sz w:val="22"/>
          <w:szCs w:val="22"/>
        </w:rPr>
        <w:t>provided and the way it is provided);</w:t>
      </w:r>
    </w:p>
    <w:p w14:paraId="641B991D" w14:textId="77777777" w:rsidR="008C422B" w:rsidRPr="008C422B" w:rsidRDefault="008C422B" w:rsidP="008C422B">
      <w:pPr>
        <w:pStyle w:val="ListParagraph"/>
        <w:numPr>
          <w:ilvl w:val="0"/>
          <w:numId w:val="37"/>
        </w:numPr>
        <w:spacing w:after="160" w:line="259" w:lineRule="auto"/>
        <w:rPr>
          <w:rFonts w:asciiTheme="minorHAnsi" w:eastAsia="Arial" w:hAnsiTheme="minorHAnsi" w:cstheme="minorHAnsi"/>
          <w:sz w:val="22"/>
          <w:szCs w:val="22"/>
        </w:rPr>
      </w:pPr>
      <w:r w:rsidRPr="008C422B">
        <w:rPr>
          <w:rFonts w:asciiTheme="minorHAnsi" w:eastAsia="Arial" w:hAnsiTheme="minorHAnsi" w:cstheme="minorHAnsi"/>
          <w:sz w:val="22"/>
          <w:szCs w:val="22"/>
        </w:rPr>
        <w:t>participation in work, education, training or recreation;</w:t>
      </w:r>
    </w:p>
    <w:p w14:paraId="11CDCB6C" w14:textId="77777777" w:rsidR="008C422B" w:rsidRPr="008C422B" w:rsidRDefault="008C422B" w:rsidP="008C422B">
      <w:pPr>
        <w:pStyle w:val="ListParagraph"/>
        <w:numPr>
          <w:ilvl w:val="0"/>
          <w:numId w:val="37"/>
        </w:numPr>
        <w:spacing w:after="160" w:line="259" w:lineRule="auto"/>
        <w:rPr>
          <w:rFonts w:asciiTheme="minorHAnsi" w:eastAsia="Arial" w:hAnsiTheme="minorHAnsi" w:cstheme="minorHAnsi"/>
          <w:sz w:val="22"/>
          <w:szCs w:val="22"/>
        </w:rPr>
      </w:pPr>
      <w:r w:rsidRPr="008C422B">
        <w:rPr>
          <w:rFonts w:asciiTheme="minorHAnsi" w:eastAsia="Arial" w:hAnsiTheme="minorHAnsi" w:cstheme="minorHAnsi"/>
          <w:sz w:val="22"/>
          <w:szCs w:val="22"/>
        </w:rPr>
        <w:t>social and economic wellbeing;</w:t>
      </w:r>
    </w:p>
    <w:p w14:paraId="1F01B891" w14:textId="77777777" w:rsidR="008C422B" w:rsidRPr="008C422B" w:rsidRDefault="008C422B" w:rsidP="008C422B">
      <w:pPr>
        <w:pStyle w:val="ListParagraph"/>
        <w:numPr>
          <w:ilvl w:val="0"/>
          <w:numId w:val="37"/>
        </w:numPr>
        <w:spacing w:after="160" w:line="259" w:lineRule="auto"/>
        <w:rPr>
          <w:rFonts w:asciiTheme="minorHAnsi" w:eastAsia="Arial" w:hAnsiTheme="minorHAnsi" w:cstheme="minorHAnsi"/>
          <w:sz w:val="22"/>
          <w:szCs w:val="22"/>
        </w:rPr>
      </w:pPr>
      <w:r w:rsidRPr="008C422B">
        <w:rPr>
          <w:rFonts w:asciiTheme="minorHAnsi" w:eastAsia="Arial" w:hAnsiTheme="minorHAnsi" w:cstheme="minorHAnsi"/>
          <w:sz w:val="22"/>
          <w:szCs w:val="22"/>
        </w:rPr>
        <w:t>domestic, family and personal relationships;</w:t>
      </w:r>
    </w:p>
    <w:p w14:paraId="20124D59" w14:textId="77777777" w:rsidR="008C422B" w:rsidRPr="008C422B" w:rsidRDefault="008C422B" w:rsidP="008C422B">
      <w:pPr>
        <w:pStyle w:val="ListParagraph"/>
        <w:numPr>
          <w:ilvl w:val="0"/>
          <w:numId w:val="37"/>
        </w:numPr>
        <w:spacing w:after="160" w:line="259" w:lineRule="auto"/>
        <w:rPr>
          <w:rFonts w:asciiTheme="minorHAnsi" w:eastAsia="Arial" w:hAnsiTheme="minorHAnsi" w:cstheme="minorHAnsi"/>
          <w:sz w:val="22"/>
          <w:szCs w:val="22"/>
        </w:rPr>
      </w:pPr>
      <w:r w:rsidRPr="008C422B">
        <w:rPr>
          <w:rFonts w:asciiTheme="minorHAnsi" w:eastAsia="Arial" w:hAnsiTheme="minorHAnsi" w:cstheme="minorHAnsi"/>
          <w:sz w:val="22"/>
          <w:szCs w:val="22"/>
        </w:rPr>
        <w:t>suitability of living accommodation;</w:t>
      </w:r>
    </w:p>
    <w:p w14:paraId="792E0B6C" w14:textId="77777777" w:rsidR="008C422B" w:rsidRPr="008C422B" w:rsidRDefault="008C422B" w:rsidP="008C422B">
      <w:pPr>
        <w:pStyle w:val="ListParagraph"/>
        <w:numPr>
          <w:ilvl w:val="0"/>
          <w:numId w:val="37"/>
        </w:numPr>
        <w:spacing w:after="160" w:line="259" w:lineRule="auto"/>
        <w:rPr>
          <w:rFonts w:asciiTheme="minorHAnsi" w:eastAsia="Arial" w:hAnsiTheme="minorHAnsi" w:cstheme="minorHAnsi"/>
          <w:sz w:val="22"/>
          <w:szCs w:val="22"/>
        </w:rPr>
      </w:pPr>
      <w:r w:rsidRPr="008C422B">
        <w:rPr>
          <w:rFonts w:asciiTheme="minorHAnsi" w:eastAsia="Arial" w:hAnsiTheme="minorHAnsi" w:cstheme="minorHAnsi"/>
          <w:sz w:val="22"/>
          <w:szCs w:val="22"/>
        </w:rPr>
        <w:t>the individual’s contribution to society.</w:t>
      </w:r>
    </w:p>
    <w:p w14:paraId="767921FF" w14:textId="77777777" w:rsidR="008C422B" w:rsidRPr="008C422B" w:rsidRDefault="008C422B" w:rsidP="008C422B">
      <w:pPr>
        <w:rPr>
          <w:rFonts w:asciiTheme="minorHAnsi" w:eastAsia="Arial" w:hAnsiTheme="minorHAnsi" w:cstheme="minorHAnsi"/>
          <w:sz w:val="22"/>
          <w:szCs w:val="22"/>
        </w:rPr>
      </w:pPr>
    </w:p>
    <w:p w14:paraId="201A25E8" w14:textId="77777777" w:rsidR="008C422B" w:rsidRPr="008C422B" w:rsidRDefault="008C422B" w:rsidP="008C422B">
      <w:pPr>
        <w:rPr>
          <w:rFonts w:asciiTheme="minorHAnsi" w:eastAsia="Arial" w:hAnsiTheme="minorHAnsi" w:cstheme="minorHAnsi"/>
          <w:b/>
          <w:bCs/>
          <w:sz w:val="22"/>
          <w:szCs w:val="22"/>
        </w:rPr>
      </w:pPr>
      <w:r w:rsidRPr="008C422B">
        <w:rPr>
          <w:rFonts w:asciiTheme="minorHAnsi" w:eastAsia="Arial" w:hAnsiTheme="minorHAnsi" w:cstheme="minorHAnsi"/>
          <w:b/>
          <w:bCs/>
          <w:sz w:val="22"/>
          <w:szCs w:val="22"/>
        </w:rPr>
        <w:t>10.  TYPES OF ABUSE AND NEGLECT</w:t>
      </w:r>
    </w:p>
    <w:p w14:paraId="262CE8E9" w14:textId="354B63A3" w:rsidR="008C422B" w:rsidRDefault="008C422B" w:rsidP="008C422B">
      <w:pPr>
        <w:rPr>
          <w:rFonts w:asciiTheme="minorHAnsi" w:eastAsia="Arial" w:hAnsiTheme="minorHAnsi" w:cstheme="minorHAnsi"/>
          <w:sz w:val="22"/>
          <w:szCs w:val="22"/>
        </w:rPr>
      </w:pPr>
      <w:r w:rsidRPr="008C422B">
        <w:rPr>
          <w:rFonts w:asciiTheme="minorHAnsi" w:eastAsia="Arial" w:hAnsiTheme="minorHAnsi" w:cstheme="minorHAnsi"/>
          <w:sz w:val="22"/>
          <w:szCs w:val="22"/>
        </w:rPr>
        <w:t xml:space="preserve">Abuse can occur in any relationship and it may result in significant harm to, or exploitation of, the person subjected to it.   Incidents of abuse may be one-off or multiple, and affect one person or </w:t>
      </w:r>
      <w:r w:rsidRPr="008C422B">
        <w:rPr>
          <w:rFonts w:asciiTheme="minorHAnsi" w:eastAsia="Arial" w:hAnsiTheme="minorHAnsi" w:cstheme="minorHAnsi"/>
          <w:sz w:val="22"/>
          <w:szCs w:val="22"/>
        </w:rPr>
        <w:lastRenderedPageBreak/>
        <w:t xml:space="preserve">more. </w:t>
      </w:r>
      <w:r w:rsidR="00F93BAC">
        <w:rPr>
          <w:rFonts w:asciiTheme="minorHAnsi" w:eastAsia="Arial" w:hAnsiTheme="minorHAnsi" w:cstheme="minorHAnsi"/>
          <w:sz w:val="22"/>
          <w:szCs w:val="22"/>
        </w:rPr>
        <w:t>Practitioners</w:t>
      </w:r>
      <w:r w:rsidRPr="008C422B">
        <w:rPr>
          <w:rFonts w:asciiTheme="minorHAnsi" w:eastAsia="Arial" w:hAnsiTheme="minorHAnsi" w:cstheme="minorHAnsi"/>
          <w:color w:val="FF0000"/>
          <w:sz w:val="22"/>
          <w:szCs w:val="22"/>
        </w:rPr>
        <w:t xml:space="preserve"> </w:t>
      </w:r>
      <w:r w:rsidRPr="008C422B">
        <w:rPr>
          <w:rFonts w:asciiTheme="minorHAnsi" w:eastAsia="Arial" w:hAnsiTheme="minorHAnsi" w:cstheme="minorHAnsi"/>
          <w:sz w:val="22"/>
          <w:szCs w:val="22"/>
        </w:rPr>
        <w:t xml:space="preserve">should look beyond single incidents or individuals to identify patterns of harm. Repeated instances of poor care may be an indication of more serious problems.  In order to see these patterns, it is important that information is recorded and appropriately shared.  Abuse or neglect may be the result of deliberate intent, negligence or ignorance.  Exploitation can be a common theme in the experience of abuse or neglect.  </w:t>
      </w:r>
    </w:p>
    <w:p w14:paraId="23EFEBE4" w14:textId="77777777" w:rsidR="008C422B" w:rsidRPr="008C422B" w:rsidRDefault="008C422B" w:rsidP="008C422B">
      <w:pPr>
        <w:rPr>
          <w:rFonts w:asciiTheme="minorHAnsi" w:eastAsia="Arial" w:hAnsiTheme="minorHAnsi" w:cstheme="minorHAnsi"/>
          <w:sz w:val="22"/>
          <w:szCs w:val="22"/>
        </w:rPr>
      </w:pPr>
    </w:p>
    <w:p w14:paraId="46395AFA" w14:textId="77777777" w:rsidR="008C422B" w:rsidRPr="008C422B" w:rsidRDefault="008C422B" w:rsidP="008C422B">
      <w:pPr>
        <w:rPr>
          <w:rFonts w:asciiTheme="minorHAnsi" w:eastAsia="Arial" w:hAnsiTheme="minorHAnsi" w:cstheme="minorHAnsi"/>
          <w:sz w:val="22"/>
          <w:szCs w:val="22"/>
        </w:rPr>
      </w:pPr>
      <w:r w:rsidRPr="008C422B">
        <w:rPr>
          <w:rFonts w:asciiTheme="minorHAnsi" w:eastAsia="Arial" w:hAnsiTheme="minorHAnsi" w:cstheme="minorHAnsi"/>
          <w:b/>
          <w:bCs/>
          <w:sz w:val="22"/>
          <w:szCs w:val="22"/>
        </w:rPr>
        <w:t>PHYSICAL ABUSE</w:t>
      </w:r>
      <w:r w:rsidRPr="008C422B">
        <w:rPr>
          <w:rFonts w:asciiTheme="minorHAnsi" w:eastAsia="Arial" w:hAnsiTheme="minorHAnsi" w:cstheme="minorHAnsi"/>
          <w:sz w:val="22"/>
          <w:szCs w:val="22"/>
        </w:rPr>
        <w:t xml:space="preserve"> - Physical abuse includes hitting, slapping, pushing, kicking, misuse of medication, being locked in a room, inappropriate physical sanctions or force-feeding, inappropriate methods of restraint.</w:t>
      </w:r>
    </w:p>
    <w:p w14:paraId="2163F7CC" w14:textId="77777777" w:rsidR="008C422B" w:rsidRPr="008C422B" w:rsidRDefault="008C422B" w:rsidP="008C422B">
      <w:pPr>
        <w:rPr>
          <w:rFonts w:asciiTheme="minorHAnsi" w:eastAsia="Arial" w:hAnsiTheme="minorHAnsi" w:cstheme="minorHAnsi"/>
          <w:sz w:val="22"/>
          <w:szCs w:val="22"/>
        </w:rPr>
      </w:pPr>
      <w:r w:rsidRPr="008C422B">
        <w:rPr>
          <w:rFonts w:asciiTheme="minorHAnsi" w:eastAsia="Arial" w:hAnsiTheme="minorHAnsi" w:cstheme="minorHAnsi"/>
          <w:b/>
          <w:bCs/>
          <w:sz w:val="22"/>
          <w:szCs w:val="22"/>
        </w:rPr>
        <w:t>SEXUAL ABUSE</w:t>
      </w:r>
      <w:r w:rsidRPr="008C422B">
        <w:rPr>
          <w:rFonts w:asciiTheme="minorHAnsi" w:eastAsia="Arial" w:hAnsiTheme="minorHAnsi" w:cstheme="minorHAnsi"/>
          <w:sz w:val="22"/>
          <w:szCs w:val="22"/>
        </w:rPr>
        <w:t xml:space="preserve"> - Sexual abuse includes rape, indecent exposure, sexual harassment, inappropriate looking or touching, sexual teasing or innuendo, sexual photography, subjection to pornography or witnessing sexual acts, indecent exposure and sexual assault or sexual acts to which the adult has not consented or was pressured into consenting.</w:t>
      </w:r>
    </w:p>
    <w:p w14:paraId="132611D2" w14:textId="77777777" w:rsidR="008C422B" w:rsidRPr="008C422B" w:rsidRDefault="008C422B" w:rsidP="008C422B">
      <w:pPr>
        <w:rPr>
          <w:rFonts w:asciiTheme="minorHAnsi" w:eastAsia="Arial" w:hAnsiTheme="minorHAnsi" w:cstheme="minorHAnsi"/>
          <w:sz w:val="22"/>
          <w:szCs w:val="22"/>
        </w:rPr>
      </w:pPr>
      <w:r w:rsidRPr="008C422B">
        <w:rPr>
          <w:rFonts w:asciiTheme="minorHAnsi" w:eastAsia="Arial" w:hAnsiTheme="minorHAnsi" w:cstheme="minorHAnsi"/>
          <w:b/>
          <w:bCs/>
          <w:sz w:val="22"/>
          <w:szCs w:val="22"/>
        </w:rPr>
        <w:t>SEXUAL EXPLOITATION</w:t>
      </w:r>
      <w:r w:rsidRPr="008C422B">
        <w:rPr>
          <w:rFonts w:asciiTheme="minorHAnsi" w:eastAsia="Arial" w:hAnsiTheme="minorHAnsi" w:cstheme="minorHAnsi"/>
          <w:sz w:val="22"/>
          <w:szCs w:val="22"/>
        </w:rPr>
        <w:t xml:space="preserve"> - Sexual exploitation involves exploitative situations, contexts and relationships where adults at risk (or a third person or persons) receive 'something' (e.g. food, accommodation, drugs, alcohol, cigarettes, affection, gifts, money) as a result of them performing, and/or another or others performing on them, sexual activities. It affects men as well as women.</w:t>
      </w:r>
    </w:p>
    <w:p w14:paraId="36866E6C" w14:textId="77777777" w:rsidR="008C422B" w:rsidRPr="008C422B" w:rsidRDefault="008C422B" w:rsidP="008C422B">
      <w:pPr>
        <w:rPr>
          <w:rFonts w:asciiTheme="minorHAnsi" w:eastAsia="Arial" w:hAnsiTheme="minorHAnsi" w:cstheme="minorHAnsi"/>
          <w:sz w:val="22"/>
          <w:szCs w:val="22"/>
        </w:rPr>
      </w:pPr>
      <w:r w:rsidRPr="008C422B">
        <w:rPr>
          <w:rFonts w:asciiTheme="minorHAnsi" w:eastAsia="Arial" w:hAnsiTheme="minorHAnsi" w:cstheme="minorHAnsi"/>
          <w:b/>
          <w:bCs/>
          <w:sz w:val="22"/>
          <w:szCs w:val="22"/>
        </w:rPr>
        <w:t>PSYCHOLOGICAL ABUSE</w:t>
      </w:r>
      <w:r w:rsidRPr="008C422B">
        <w:rPr>
          <w:rFonts w:asciiTheme="minorHAnsi" w:eastAsia="Arial" w:hAnsiTheme="minorHAnsi" w:cstheme="minorHAnsi"/>
          <w:sz w:val="22"/>
          <w:szCs w:val="22"/>
        </w:rPr>
        <w:t xml:space="preserve"> - Psychological abuse includes emotional abuse, threats of harm or abandonment, deprivation of contact, humiliation, blaming, controlling, intimidation, coercion, harassment, verbal abuse, cyber bullying, isolation or unreasonable and unjustified withdrawal of services or supportive networks.</w:t>
      </w:r>
    </w:p>
    <w:p w14:paraId="5E46E380" w14:textId="77777777" w:rsidR="008C422B" w:rsidRPr="008C422B" w:rsidRDefault="008C422B" w:rsidP="008C422B">
      <w:pPr>
        <w:rPr>
          <w:rFonts w:asciiTheme="minorHAnsi" w:eastAsia="Arial" w:hAnsiTheme="minorHAnsi" w:cstheme="minorHAnsi"/>
          <w:sz w:val="22"/>
          <w:szCs w:val="22"/>
        </w:rPr>
      </w:pPr>
      <w:r w:rsidRPr="008C422B">
        <w:rPr>
          <w:rFonts w:asciiTheme="minorHAnsi" w:eastAsia="Arial" w:hAnsiTheme="minorHAnsi" w:cstheme="minorHAnsi"/>
          <w:b/>
          <w:bCs/>
          <w:sz w:val="22"/>
          <w:szCs w:val="22"/>
        </w:rPr>
        <w:t>FINANCIAL OR MATERIAL ABUSE</w:t>
      </w:r>
      <w:r w:rsidRPr="008C422B">
        <w:rPr>
          <w:rFonts w:asciiTheme="minorHAnsi" w:eastAsia="Arial" w:hAnsiTheme="minorHAnsi" w:cstheme="minorHAnsi"/>
          <w:sz w:val="22"/>
          <w:szCs w:val="22"/>
        </w:rPr>
        <w:t xml:space="preserve"> - Financial abuse includes theft, fraud, internet scamming, coercion in relation to an adult’s financial affairs or arrangements, including in connection with wills, property, inheritance or financial transactions, or the misuse or misappropriation of property, possessions or benefits.</w:t>
      </w:r>
    </w:p>
    <w:p w14:paraId="60927D2A" w14:textId="77777777" w:rsidR="008C422B" w:rsidRPr="008C422B" w:rsidRDefault="008C422B" w:rsidP="008C422B">
      <w:pPr>
        <w:rPr>
          <w:rFonts w:asciiTheme="minorHAnsi" w:eastAsia="Arial" w:hAnsiTheme="minorHAnsi" w:cstheme="minorHAnsi"/>
          <w:sz w:val="22"/>
          <w:szCs w:val="22"/>
        </w:rPr>
      </w:pPr>
      <w:r w:rsidRPr="008C422B">
        <w:rPr>
          <w:rFonts w:asciiTheme="minorHAnsi" w:eastAsia="Arial" w:hAnsiTheme="minorHAnsi" w:cstheme="minorHAnsi"/>
          <w:b/>
          <w:bCs/>
          <w:sz w:val="22"/>
          <w:szCs w:val="22"/>
        </w:rPr>
        <w:t>ORGANISATIONAL ABUSE</w:t>
      </w:r>
      <w:r w:rsidRPr="008C422B">
        <w:rPr>
          <w:rFonts w:asciiTheme="minorHAnsi" w:eastAsia="Arial" w:hAnsiTheme="minorHAnsi" w:cstheme="minorHAnsi"/>
          <w:sz w:val="22"/>
          <w:szCs w:val="22"/>
        </w:rPr>
        <w:t xml:space="preserve"> - Organisational abuse (previously known as Institutional abuse) includes, neglect and poor care practice within an institution or specific care setting such as a hospital or care home or in relation to care provided in one’s own home. This may range from one off incidents to ongoing ill-treatment. It can be through neglect or poor professional practice as a result of the structure, policies, processes and practices within an organisation.</w:t>
      </w:r>
    </w:p>
    <w:p w14:paraId="6ED8A206" w14:textId="77777777" w:rsidR="008C422B" w:rsidRPr="008C422B" w:rsidRDefault="008C422B" w:rsidP="008C422B">
      <w:pPr>
        <w:rPr>
          <w:rFonts w:asciiTheme="minorHAnsi" w:eastAsia="Arial" w:hAnsiTheme="minorHAnsi" w:cstheme="minorHAnsi"/>
          <w:sz w:val="22"/>
          <w:szCs w:val="22"/>
        </w:rPr>
      </w:pPr>
      <w:r w:rsidRPr="008C422B">
        <w:rPr>
          <w:rFonts w:asciiTheme="minorHAnsi" w:eastAsia="Arial" w:hAnsiTheme="minorHAnsi" w:cstheme="minorHAnsi"/>
          <w:b/>
          <w:bCs/>
          <w:sz w:val="22"/>
          <w:szCs w:val="22"/>
        </w:rPr>
        <w:t>NEGLECT AND ACTS OF OMISSION</w:t>
      </w:r>
      <w:r w:rsidRPr="008C422B">
        <w:rPr>
          <w:rFonts w:asciiTheme="minorHAnsi" w:eastAsia="Arial" w:hAnsiTheme="minorHAnsi" w:cstheme="minorHAnsi"/>
          <w:sz w:val="22"/>
          <w:szCs w:val="22"/>
        </w:rPr>
        <w:t xml:space="preserve"> - Neglect and acts of omission include ignoring medical, emotional or physical care needs, failure to provide access to appropriate health, care and support or educational services, the withholding of the necessities of life, such as medication, adequate nutrition and heating.  Self-neglect can also be considered within this category.</w:t>
      </w:r>
    </w:p>
    <w:p w14:paraId="07CCC45B" w14:textId="77777777" w:rsidR="008C422B" w:rsidRPr="008C422B" w:rsidRDefault="008C422B" w:rsidP="008C422B">
      <w:pPr>
        <w:rPr>
          <w:rFonts w:asciiTheme="minorHAnsi" w:eastAsia="Arial" w:hAnsiTheme="minorHAnsi" w:cstheme="minorHAnsi"/>
          <w:sz w:val="22"/>
          <w:szCs w:val="22"/>
        </w:rPr>
      </w:pPr>
      <w:r w:rsidRPr="008C422B">
        <w:rPr>
          <w:rFonts w:asciiTheme="minorHAnsi" w:eastAsia="Arial" w:hAnsiTheme="minorHAnsi" w:cstheme="minorHAnsi"/>
          <w:b/>
          <w:bCs/>
          <w:sz w:val="22"/>
          <w:szCs w:val="22"/>
        </w:rPr>
        <w:t>DISCRIMINATORY ABUSE</w:t>
      </w:r>
      <w:r w:rsidRPr="008C422B">
        <w:rPr>
          <w:rFonts w:asciiTheme="minorHAnsi" w:eastAsia="Arial" w:hAnsiTheme="minorHAnsi" w:cstheme="minorHAnsi"/>
          <w:sz w:val="22"/>
          <w:szCs w:val="22"/>
        </w:rPr>
        <w:t xml:space="preserve"> - Discriminatory abuse includes forms of harassment, slurs or similar treatment because of race, faith or religion (or absence of), age, disability, gender, sexual orientation and political views. It also includes racist, sexist, homophobic or ageist comments or jokes, or comments and jokes based on a person’s disability. Excluding a person from activities on the basis that they are ‘not liked’ is also discriminatory abuse.</w:t>
      </w:r>
    </w:p>
    <w:p w14:paraId="55959A6B" w14:textId="77777777" w:rsidR="008C422B" w:rsidRPr="008C422B" w:rsidRDefault="008C422B" w:rsidP="008C422B">
      <w:pPr>
        <w:rPr>
          <w:rFonts w:asciiTheme="minorHAnsi" w:eastAsia="Arial" w:hAnsiTheme="minorHAnsi" w:cstheme="minorHAnsi"/>
          <w:sz w:val="22"/>
          <w:szCs w:val="22"/>
        </w:rPr>
      </w:pPr>
      <w:r w:rsidRPr="008C422B">
        <w:rPr>
          <w:rFonts w:asciiTheme="minorHAnsi" w:eastAsia="Arial" w:hAnsiTheme="minorHAnsi" w:cstheme="minorHAnsi"/>
          <w:b/>
          <w:bCs/>
          <w:sz w:val="22"/>
          <w:szCs w:val="22"/>
        </w:rPr>
        <w:t>DOMESTIC ABUSE</w:t>
      </w:r>
      <w:r w:rsidRPr="008C422B">
        <w:rPr>
          <w:rFonts w:asciiTheme="minorHAnsi" w:eastAsia="Arial" w:hAnsiTheme="minorHAnsi" w:cstheme="minorHAnsi"/>
          <w:sz w:val="22"/>
          <w:szCs w:val="22"/>
        </w:rPr>
        <w:t xml:space="preserve"> -  The Home Office (March 2013) defines domestic abuse as: “Any incident or pattern of incidents of controlling, coercive or threatening behaviour, violence or abuse between those aged 16 or over, who are or have been intimate partners or family members regardless of gender or sexuality.”</w:t>
      </w:r>
    </w:p>
    <w:p w14:paraId="6751E006" w14:textId="77777777" w:rsidR="008C422B" w:rsidRPr="008C422B" w:rsidRDefault="008C422B" w:rsidP="008C422B">
      <w:pPr>
        <w:rPr>
          <w:rFonts w:asciiTheme="minorHAnsi" w:eastAsia="Arial" w:hAnsiTheme="minorHAnsi" w:cstheme="minorHAnsi"/>
          <w:sz w:val="22"/>
          <w:szCs w:val="22"/>
        </w:rPr>
      </w:pPr>
      <w:r w:rsidRPr="008C422B">
        <w:rPr>
          <w:rFonts w:asciiTheme="minorHAnsi" w:eastAsia="Arial" w:hAnsiTheme="minorHAnsi" w:cstheme="minorHAnsi"/>
          <w:b/>
          <w:bCs/>
          <w:sz w:val="22"/>
          <w:szCs w:val="22"/>
        </w:rPr>
        <w:t>HONOUR- BASED VIOLENCE (HBV)</w:t>
      </w:r>
      <w:r w:rsidRPr="008C422B">
        <w:rPr>
          <w:rFonts w:asciiTheme="minorHAnsi" w:eastAsia="Arial" w:hAnsiTheme="minorHAnsi" w:cstheme="minorHAnsi"/>
          <w:sz w:val="22"/>
          <w:szCs w:val="22"/>
        </w:rPr>
        <w:t xml:space="preserve"> - HBV is a crime or incident which has or may have been committed to protect or defend what is perceived to be the ‘honour’ of the family or community. HBV is a violation of human rights and may be a form of domestic and/or sexual violence. It can be used to control behaviour within families or other social groups to protect perceived cultural or religious beliefs.</w:t>
      </w:r>
    </w:p>
    <w:p w14:paraId="4B0C2843" w14:textId="77777777" w:rsidR="008C422B" w:rsidRPr="008C422B" w:rsidRDefault="008C422B" w:rsidP="008C422B">
      <w:pPr>
        <w:rPr>
          <w:rFonts w:asciiTheme="minorHAnsi" w:eastAsia="Arial" w:hAnsiTheme="minorHAnsi" w:cstheme="minorHAnsi"/>
          <w:sz w:val="22"/>
          <w:szCs w:val="22"/>
        </w:rPr>
      </w:pPr>
      <w:r w:rsidRPr="008C422B">
        <w:rPr>
          <w:rFonts w:asciiTheme="minorHAnsi" w:eastAsia="Arial" w:hAnsiTheme="minorHAnsi" w:cstheme="minorHAnsi"/>
          <w:b/>
          <w:bCs/>
          <w:sz w:val="22"/>
          <w:szCs w:val="22"/>
        </w:rPr>
        <w:t>FORCED MARRIAGE</w:t>
      </w:r>
      <w:r w:rsidRPr="008C422B">
        <w:rPr>
          <w:rFonts w:asciiTheme="minorHAnsi" w:eastAsia="Arial" w:hAnsiTheme="minorHAnsi" w:cstheme="minorHAnsi"/>
          <w:sz w:val="22"/>
          <w:szCs w:val="22"/>
        </w:rPr>
        <w:t xml:space="preserve"> - A forced marriage is a marriage in which one or both of the parties are married without their consent or against their will. It is recognised as a form of violence against women, men or children and is a serious abuse of human rights.</w:t>
      </w:r>
    </w:p>
    <w:p w14:paraId="2C716344" w14:textId="77777777" w:rsidR="008C422B" w:rsidRPr="008C422B" w:rsidRDefault="008C422B" w:rsidP="008C422B">
      <w:pPr>
        <w:rPr>
          <w:rFonts w:asciiTheme="minorHAnsi" w:eastAsia="Arial" w:hAnsiTheme="minorHAnsi" w:cstheme="minorHAnsi"/>
          <w:sz w:val="22"/>
          <w:szCs w:val="22"/>
        </w:rPr>
      </w:pPr>
      <w:r w:rsidRPr="008C422B">
        <w:rPr>
          <w:rFonts w:asciiTheme="minorHAnsi" w:eastAsia="Arial" w:hAnsiTheme="minorHAnsi" w:cstheme="minorHAnsi"/>
          <w:b/>
          <w:bCs/>
          <w:sz w:val="22"/>
          <w:szCs w:val="22"/>
        </w:rPr>
        <w:lastRenderedPageBreak/>
        <w:t>FEMALE GENITAL MUTILATION (FGM)</w:t>
      </w:r>
      <w:r w:rsidRPr="008C422B">
        <w:rPr>
          <w:rFonts w:asciiTheme="minorHAnsi" w:eastAsia="Arial" w:hAnsiTheme="minorHAnsi" w:cstheme="minorHAnsi"/>
          <w:sz w:val="22"/>
          <w:szCs w:val="22"/>
        </w:rPr>
        <w:t xml:space="preserve"> - FGM involves procedures that intentionally alter or injure female genital organs for nonmedical reasons. The procedure has no health benefits for girls and women.</w:t>
      </w:r>
    </w:p>
    <w:p w14:paraId="14F9E1C7" w14:textId="77777777" w:rsidR="008C422B" w:rsidRPr="008C422B" w:rsidRDefault="008C422B" w:rsidP="008C422B">
      <w:pPr>
        <w:rPr>
          <w:rFonts w:asciiTheme="minorHAnsi" w:eastAsia="Arial" w:hAnsiTheme="minorHAnsi" w:cstheme="minorHAnsi"/>
          <w:sz w:val="22"/>
          <w:szCs w:val="22"/>
        </w:rPr>
      </w:pPr>
      <w:r w:rsidRPr="008C422B">
        <w:rPr>
          <w:rFonts w:asciiTheme="minorHAnsi" w:eastAsia="Arial" w:hAnsiTheme="minorHAnsi" w:cstheme="minorHAnsi"/>
          <w:b/>
          <w:bCs/>
          <w:sz w:val="22"/>
          <w:szCs w:val="22"/>
        </w:rPr>
        <w:t>MODERN SLAVERY</w:t>
      </w:r>
      <w:r w:rsidRPr="008C422B">
        <w:rPr>
          <w:rFonts w:asciiTheme="minorHAnsi" w:eastAsia="Arial" w:hAnsiTheme="minorHAnsi" w:cstheme="minorHAnsi"/>
          <w:sz w:val="22"/>
          <w:szCs w:val="22"/>
        </w:rPr>
        <w:t xml:space="preserve"> - Modern Slavery encompasses slavery, human trafficking, forced labour and domestic servitude. Traffickers and slave masters use whatever means they have at their disposal to coerce, deceive and force individuals into a life of abuse, servitude and inhumane treatment.</w:t>
      </w:r>
    </w:p>
    <w:p w14:paraId="51573A00" w14:textId="77777777" w:rsidR="008C422B" w:rsidRPr="008C422B" w:rsidRDefault="008C422B" w:rsidP="008C422B">
      <w:pPr>
        <w:rPr>
          <w:rFonts w:asciiTheme="minorHAnsi" w:eastAsia="Arial" w:hAnsiTheme="minorHAnsi" w:cstheme="minorHAnsi"/>
          <w:sz w:val="22"/>
          <w:szCs w:val="22"/>
        </w:rPr>
      </w:pPr>
      <w:r w:rsidRPr="008C422B">
        <w:rPr>
          <w:rFonts w:asciiTheme="minorHAnsi" w:eastAsia="Arial" w:hAnsiTheme="minorHAnsi" w:cstheme="minorHAnsi"/>
          <w:b/>
          <w:bCs/>
          <w:sz w:val="22"/>
          <w:szCs w:val="22"/>
        </w:rPr>
        <w:t>HUMAN TRAFFICKING</w:t>
      </w:r>
      <w:r w:rsidRPr="008C422B">
        <w:rPr>
          <w:rFonts w:asciiTheme="minorHAnsi" w:eastAsia="Arial" w:hAnsiTheme="minorHAnsi" w:cstheme="minorHAnsi"/>
          <w:sz w:val="22"/>
          <w:szCs w:val="22"/>
        </w:rPr>
        <w:t xml:space="preserve"> - Trafficking is the recruitment, transportation, transfer, harbouring or receipt of persons, by means of the threat or use of force or other forms of coercion. It can include abduction, fraud, deception, the abuse of power or of a position of trust or the giving or receiving of payments or benefits to achieve the consent of a person having control over another person, for the purpose of exploitation.</w:t>
      </w:r>
    </w:p>
    <w:p w14:paraId="1A59005F" w14:textId="69E611BC" w:rsidR="008C422B" w:rsidRPr="008C422B" w:rsidRDefault="008C422B" w:rsidP="008C422B">
      <w:pPr>
        <w:rPr>
          <w:rFonts w:asciiTheme="minorHAnsi" w:eastAsia="Arial" w:hAnsiTheme="minorHAnsi" w:cstheme="minorHAnsi"/>
          <w:sz w:val="22"/>
          <w:szCs w:val="22"/>
        </w:rPr>
      </w:pPr>
      <w:r w:rsidRPr="008C422B">
        <w:rPr>
          <w:rFonts w:asciiTheme="minorHAnsi" w:eastAsia="Arial" w:hAnsiTheme="minorHAnsi" w:cstheme="minorHAnsi"/>
          <w:b/>
          <w:bCs/>
          <w:sz w:val="22"/>
          <w:szCs w:val="22"/>
        </w:rPr>
        <w:t>HATE CRIME</w:t>
      </w:r>
      <w:r w:rsidRPr="008C422B">
        <w:rPr>
          <w:rFonts w:asciiTheme="minorHAnsi" w:eastAsia="Arial" w:hAnsiTheme="minorHAnsi" w:cstheme="minorHAnsi"/>
          <w:sz w:val="22"/>
          <w:szCs w:val="22"/>
        </w:rPr>
        <w:t xml:space="preserve"> - A hate crime is any incident or criminal offence that is motivated by hostility or prejudice based upon the victim's: Disability, Race, Religion or beliefs (or absence of), Sexual orientation, Transgender identity.  It should be noted that this definition is based on the perception of the victim or anyone else and is not reliant on evidence. In </w:t>
      </w:r>
      <w:r w:rsidR="00DE269C" w:rsidRPr="008C422B">
        <w:rPr>
          <w:rFonts w:asciiTheme="minorHAnsi" w:eastAsia="Arial" w:hAnsiTheme="minorHAnsi" w:cstheme="minorHAnsi"/>
          <w:sz w:val="22"/>
          <w:szCs w:val="22"/>
        </w:rPr>
        <w:t>addition,</w:t>
      </w:r>
      <w:r w:rsidRPr="008C422B">
        <w:rPr>
          <w:rFonts w:asciiTheme="minorHAnsi" w:eastAsia="Arial" w:hAnsiTheme="minorHAnsi" w:cstheme="minorHAnsi"/>
          <w:sz w:val="22"/>
          <w:szCs w:val="22"/>
        </w:rPr>
        <w:t xml:space="preserve"> it includes incidents that do not constitute a criminal offence.</w:t>
      </w:r>
    </w:p>
    <w:p w14:paraId="63700557" w14:textId="77777777" w:rsidR="008C422B" w:rsidRPr="008C422B" w:rsidRDefault="008C422B" w:rsidP="008C422B">
      <w:pPr>
        <w:rPr>
          <w:rFonts w:asciiTheme="minorHAnsi" w:eastAsia="Arial" w:hAnsiTheme="minorHAnsi" w:cstheme="minorHAnsi"/>
          <w:sz w:val="22"/>
          <w:szCs w:val="22"/>
        </w:rPr>
      </w:pPr>
      <w:r w:rsidRPr="008C422B">
        <w:rPr>
          <w:rFonts w:asciiTheme="minorHAnsi" w:eastAsia="Arial" w:hAnsiTheme="minorHAnsi" w:cstheme="minorHAnsi"/>
          <w:b/>
          <w:bCs/>
          <w:sz w:val="22"/>
          <w:szCs w:val="22"/>
        </w:rPr>
        <w:t>MATE CRIME</w:t>
      </w:r>
      <w:r w:rsidRPr="008C422B">
        <w:rPr>
          <w:rFonts w:asciiTheme="minorHAnsi" w:eastAsia="Arial" w:hAnsiTheme="minorHAnsi" w:cstheme="minorHAnsi"/>
          <w:sz w:val="22"/>
          <w:szCs w:val="22"/>
        </w:rPr>
        <w:t xml:space="preserve"> - The Safety Net Project defines mate crime as the following: ‘when vulnerable people are befriended by members of the community who go on to exploit and take advantage of them. It may not be an illegal act but still has a negative effect on the individual.’</w:t>
      </w:r>
    </w:p>
    <w:p w14:paraId="5B89C9B9" w14:textId="77777777" w:rsidR="008C422B" w:rsidRPr="008C422B" w:rsidRDefault="008C422B" w:rsidP="008C422B">
      <w:pPr>
        <w:rPr>
          <w:rFonts w:asciiTheme="minorHAnsi" w:eastAsia="Arial" w:hAnsiTheme="minorHAnsi" w:cstheme="minorHAnsi"/>
          <w:sz w:val="22"/>
          <w:szCs w:val="22"/>
        </w:rPr>
      </w:pPr>
    </w:p>
    <w:p w14:paraId="19721E13" w14:textId="77777777" w:rsidR="008C422B" w:rsidRDefault="008C422B" w:rsidP="00892867">
      <w:pPr>
        <w:rPr>
          <w:rFonts w:asciiTheme="minorHAnsi" w:hAnsiTheme="minorHAnsi" w:cs="Arial"/>
          <w:b/>
          <w:sz w:val="22"/>
          <w:szCs w:val="22"/>
        </w:rPr>
      </w:pPr>
    </w:p>
    <w:p w14:paraId="1ECB23C4" w14:textId="77777777" w:rsidR="008F6634" w:rsidRDefault="008F6634" w:rsidP="00892867">
      <w:pPr>
        <w:rPr>
          <w:rFonts w:asciiTheme="minorHAnsi" w:hAnsiTheme="minorHAnsi" w:cs="Arial"/>
          <w:b/>
          <w:sz w:val="22"/>
          <w:szCs w:val="22"/>
        </w:rPr>
      </w:pPr>
    </w:p>
    <w:p w14:paraId="003F3289" w14:textId="77777777" w:rsidR="008F6634" w:rsidRDefault="008F6634" w:rsidP="00892867">
      <w:pPr>
        <w:rPr>
          <w:rFonts w:asciiTheme="minorHAnsi" w:hAnsiTheme="minorHAnsi" w:cs="Arial"/>
          <w:b/>
          <w:sz w:val="22"/>
          <w:szCs w:val="22"/>
        </w:rPr>
      </w:pPr>
    </w:p>
    <w:p w14:paraId="0C89F287" w14:textId="77777777" w:rsidR="008F6634" w:rsidRDefault="008F6634" w:rsidP="00892867">
      <w:pPr>
        <w:rPr>
          <w:rFonts w:asciiTheme="minorHAnsi" w:hAnsiTheme="minorHAnsi" w:cs="Arial"/>
          <w:b/>
          <w:sz w:val="22"/>
          <w:szCs w:val="22"/>
        </w:rPr>
      </w:pPr>
    </w:p>
    <w:p w14:paraId="1A491EA8" w14:textId="77777777" w:rsidR="008F6634" w:rsidRDefault="008F6634" w:rsidP="00892867">
      <w:pPr>
        <w:rPr>
          <w:rFonts w:asciiTheme="minorHAnsi" w:hAnsiTheme="minorHAnsi" w:cs="Arial"/>
          <w:b/>
          <w:sz w:val="22"/>
          <w:szCs w:val="22"/>
        </w:rPr>
      </w:pPr>
    </w:p>
    <w:p w14:paraId="1ADBD66E" w14:textId="77777777" w:rsidR="008F6634" w:rsidRDefault="008F6634" w:rsidP="00892867">
      <w:pPr>
        <w:rPr>
          <w:rFonts w:asciiTheme="minorHAnsi" w:hAnsiTheme="minorHAnsi" w:cs="Arial"/>
          <w:b/>
          <w:sz w:val="22"/>
          <w:szCs w:val="22"/>
        </w:rPr>
      </w:pPr>
    </w:p>
    <w:p w14:paraId="5B4A1C52" w14:textId="77777777" w:rsidR="008F6634" w:rsidRDefault="008F6634" w:rsidP="00892867">
      <w:pPr>
        <w:rPr>
          <w:rFonts w:asciiTheme="minorHAnsi" w:hAnsiTheme="minorHAnsi" w:cs="Arial"/>
          <w:b/>
          <w:sz w:val="22"/>
          <w:szCs w:val="22"/>
        </w:rPr>
      </w:pPr>
    </w:p>
    <w:p w14:paraId="7945C346" w14:textId="77777777" w:rsidR="008F6634" w:rsidRDefault="008F6634" w:rsidP="00892867">
      <w:pPr>
        <w:rPr>
          <w:rFonts w:asciiTheme="minorHAnsi" w:hAnsiTheme="minorHAnsi" w:cs="Arial"/>
          <w:b/>
          <w:sz w:val="22"/>
          <w:szCs w:val="22"/>
        </w:rPr>
      </w:pPr>
    </w:p>
    <w:p w14:paraId="2412A6F2" w14:textId="77777777" w:rsidR="008F6634" w:rsidRDefault="008F6634" w:rsidP="00892867">
      <w:pPr>
        <w:rPr>
          <w:rFonts w:asciiTheme="minorHAnsi" w:hAnsiTheme="minorHAnsi" w:cs="Arial"/>
          <w:b/>
          <w:sz w:val="22"/>
          <w:szCs w:val="22"/>
        </w:rPr>
      </w:pPr>
    </w:p>
    <w:p w14:paraId="3625CC6F" w14:textId="77777777" w:rsidR="008F6634" w:rsidRDefault="008F6634" w:rsidP="00892867">
      <w:pPr>
        <w:rPr>
          <w:rFonts w:asciiTheme="minorHAnsi" w:hAnsiTheme="minorHAnsi" w:cs="Arial"/>
          <w:b/>
          <w:sz w:val="22"/>
          <w:szCs w:val="22"/>
        </w:rPr>
      </w:pPr>
    </w:p>
    <w:p w14:paraId="746915B4" w14:textId="77777777" w:rsidR="008F6634" w:rsidRDefault="008F6634" w:rsidP="00892867">
      <w:pPr>
        <w:rPr>
          <w:rFonts w:asciiTheme="minorHAnsi" w:hAnsiTheme="minorHAnsi" w:cs="Arial"/>
          <w:b/>
          <w:sz w:val="22"/>
          <w:szCs w:val="22"/>
        </w:rPr>
      </w:pPr>
    </w:p>
    <w:p w14:paraId="0B852348" w14:textId="77777777" w:rsidR="008F6634" w:rsidRDefault="008F6634" w:rsidP="00892867">
      <w:pPr>
        <w:rPr>
          <w:rFonts w:asciiTheme="minorHAnsi" w:hAnsiTheme="minorHAnsi" w:cs="Arial"/>
          <w:b/>
          <w:sz w:val="22"/>
          <w:szCs w:val="22"/>
        </w:rPr>
      </w:pPr>
    </w:p>
    <w:p w14:paraId="64B76435" w14:textId="77777777" w:rsidR="008F6634" w:rsidRDefault="008F6634" w:rsidP="00892867">
      <w:pPr>
        <w:rPr>
          <w:rFonts w:asciiTheme="minorHAnsi" w:hAnsiTheme="minorHAnsi" w:cs="Arial"/>
          <w:b/>
          <w:sz w:val="22"/>
          <w:szCs w:val="22"/>
        </w:rPr>
      </w:pPr>
    </w:p>
    <w:p w14:paraId="2120B8E3" w14:textId="77777777" w:rsidR="008F6634" w:rsidRDefault="008F6634" w:rsidP="00892867">
      <w:pPr>
        <w:rPr>
          <w:rFonts w:asciiTheme="minorHAnsi" w:hAnsiTheme="minorHAnsi" w:cs="Arial"/>
          <w:b/>
          <w:sz w:val="22"/>
          <w:szCs w:val="22"/>
        </w:rPr>
      </w:pPr>
    </w:p>
    <w:p w14:paraId="5F03C964" w14:textId="77777777" w:rsidR="008F6634" w:rsidRDefault="008F6634" w:rsidP="00892867">
      <w:pPr>
        <w:rPr>
          <w:rFonts w:asciiTheme="minorHAnsi" w:hAnsiTheme="minorHAnsi" w:cs="Arial"/>
          <w:b/>
          <w:sz w:val="22"/>
          <w:szCs w:val="22"/>
        </w:rPr>
      </w:pPr>
    </w:p>
    <w:p w14:paraId="746E39FA" w14:textId="77777777" w:rsidR="008F6634" w:rsidRDefault="008F6634" w:rsidP="00892867">
      <w:pPr>
        <w:rPr>
          <w:rFonts w:asciiTheme="minorHAnsi" w:hAnsiTheme="minorHAnsi" w:cs="Arial"/>
          <w:b/>
          <w:sz w:val="22"/>
          <w:szCs w:val="22"/>
        </w:rPr>
      </w:pPr>
    </w:p>
    <w:p w14:paraId="4A7C01A2" w14:textId="77777777" w:rsidR="008F6634" w:rsidRDefault="008F6634" w:rsidP="00892867">
      <w:pPr>
        <w:rPr>
          <w:rFonts w:asciiTheme="minorHAnsi" w:hAnsiTheme="minorHAnsi" w:cs="Arial"/>
          <w:b/>
          <w:sz w:val="22"/>
          <w:szCs w:val="22"/>
        </w:rPr>
      </w:pPr>
    </w:p>
    <w:p w14:paraId="44B0FC1D" w14:textId="77777777" w:rsidR="008F6634" w:rsidRDefault="008F6634" w:rsidP="00892867">
      <w:pPr>
        <w:rPr>
          <w:rFonts w:asciiTheme="minorHAnsi" w:hAnsiTheme="minorHAnsi" w:cs="Arial"/>
          <w:b/>
          <w:sz w:val="22"/>
          <w:szCs w:val="22"/>
        </w:rPr>
      </w:pPr>
    </w:p>
    <w:p w14:paraId="1CED41D9" w14:textId="77777777" w:rsidR="008F6634" w:rsidRDefault="008F6634" w:rsidP="00892867">
      <w:pPr>
        <w:rPr>
          <w:rFonts w:asciiTheme="minorHAnsi" w:hAnsiTheme="minorHAnsi" w:cs="Arial"/>
          <w:b/>
          <w:sz w:val="22"/>
          <w:szCs w:val="22"/>
        </w:rPr>
      </w:pPr>
    </w:p>
    <w:p w14:paraId="11CFCA35" w14:textId="77777777" w:rsidR="008F6634" w:rsidRDefault="008F6634" w:rsidP="00892867">
      <w:pPr>
        <w:rPr>
          <w:rFonts w:asciiTheme="minorHAnsi" w:hAnsiTheme="minorHAnsi" w:cs="Arial"/>
          <w:b/>
          <w:sz w:val="22"/>
          <w:szCs w:val="22"/>
        </w:rPr>
      </w:pPr>
    </w:p>
    <w:p w14:paraId="1CDA9F03" w14:textId="77777777" w:rsidR="008F6634" w:rsidRDefault="008F6634" w:rsidP="00892867">
      <w:pPr>
        <w:rPr>
          <w:rFonts w:asciiTheme="minorHAnsi" w:hAnsiTheme="minorHAnsi" w:cs="Arial"/>
          <w:b/>
          <w:sz w:val="22"/>
          <w:szCs w:val="22"/>
        </w:rPr>
      </w:pPr>
    </w:p>
    <w:p w14:paraId="15884F78" w14:textId="77777777" w:rsidR="008F6634" w:rsidRDefault="008F6634" w:rsidP="00892867">
      <w:pPr>
        <w:rPr>
          <w:rFonts w:asciiTheme="minorHAnsi" w:hAnsiTheme="minorHAnsi" w:cs="Arial"/>
          <w:b/>
          <w:sz w:val="22"/>
          <w:szCs w:val="22"/>
        </w:rPr>
      </w:pPr>
    </w:p>
    <w:p w14:paraId="7DA2288E" w14:textId="77777777" w:rsidR="008F6634" w:rsidRDefault="008F6634" w:rsidP="00892867">
      <w:pPr>
        <w:rPr>
          <w:rFonts w:asciiTheme="minorHAnsi" w:hAnsiTheme="minorHAnsi" w:cs="Arial"/>
          <w:b/>
          <w:sz w:val="22"/>
          <w:szCs w:val="22"/>
        </w:rPr>
      </w:pPr>
    </w:p>
    <w:p w14:paraId="3E9B25CE" w14:textId="77777777" w:rsidR="008F6634" w:rsidRDefault="008F6634" w:rsidP="00892867">
      <w:pPr>
        <w:rPr>
          <w:rFonts w:asciiTheme="minorHAnsi" w:hAnsiTheme="minorHAnsi" w:cs="Arial"/>
          <w:b/>
          <w:sz w:val="22"/>
          <w:szCs w:val="22"/>
        </w:rPr>
      </w:pPr>
    </w:p>
    <w:p w14:paraId="4562790B" w14:textId="77777777" w:rsidR="008F6634" w:rsidRDefault="008F6634" w:rsidP="00892867">
      <w:pPr>
        <w:rPr>
          <w:rFonts w:asciiTheme="minorHAnsi" w:hAnsiTheme="minorHAnsi" w:cs="Arial"/>
          <w:b/>
          <w:sz w:val="22"/>
          <w:szCs w:val="22"/>
        </w:rPr>
      </w:pPr>
    </w:p>
    <w:p w14:paraId="0C979468" w14:textId="77777777" w:rsidR="008F6634" w:rsidRDefault="008F6634" w:rsidP="00892867">
      <w:pPr>
        <w:rPr>
          <w:rFonts w:asciiTheme="minorHAnsi" w:hAnsiTheme="minorHAnsi" w:cs="Arial"/>
          <w:b/>
          <w:sz w:val="22"/>
          <w:szCs w:val="22"/>
        </w:rPr>
      </w:pPr>
    </w:p>
    <w:p w14:paraId="5F9FA175" w14:textId="77777777" w:rsidR="008F6634" w:rsidRDefault="008F6634" w:rsidP="00892867">
      <w:pPr>
        <w:rPr>
          <w:rFonts w:asciiTheme="minorHAnsi" w:hAnsiTheme="minorHAnsi" w:cs="Arial"/>
          <w:b/>
          <w:sz w:val="22"/>
          <w:szCs w:val="22"/>
        </w:rPr>
      </w:pPr>
    </w:p>
    <w:p w14:paraId="05100293" w14:textId="77777777" w:rsidR="008F6634" w:rsidRDefault="008F6634" w:rsidP="00892867">
      <w:pPr>
        <w:rPr>
          <w:rFonts w:asciiTheme="minorHAnsi" w:hAnsiTheme="minorHAnsi" w:cs="Arial"/>
          <w:b/>
          <w:sz w:val="22"/>
          <w:szCs w:val="22"/>
        </w:rPr>
      </w:pPr>
    </w:p>
    <w:p w14:paraId="69005B90" w14:textId="77777777" w:rsidR="008F6634" w:rsidRDefault="008F6634" w:rsidP="00892867">
      <w:pPr>
        <w:rPr>
          <w:rFonts w:asciiTheme="minorHAnsi" w:hAnsiTheme="minorHAnsi" w:cs="Arial"/>
          <w:b/>
          <w:sz w:val="22"/>
          <w:szCs w:val="22"/>
        </w:rPr>
      </w:pPr>
    </w:p>
    <w:p w14:paraId="2D5087FA" w14:textId="77777777" w:rsidR="008F6634" w:rsidRDefault="008F6634" w:rsidP="00892867">
      <w:pPr>
        <w:rPr>
          <w:rFonts w:asciiTheme="minorHAnsi" w:hAnsiTheme="minorHAnsi" w:cs="Arial"/>
          <w:b/>
          <w:sz w:val="22"/>
          <w:szCs w:val="22"/>
        </w:rPr>
      </w:pPr>
    </w:p>
    <w:p w14:paraId="5FFAA683" w14:textId="77777777" w:rsidR="00161BD2" w:rsidRPr="00A31D2B" w:rsidRDefault="00161BD2" w:rsidP="00892867">
      <w:pPr>
        <w:rPr>
          <w:rFonts w:asciiTheme="minorHAnsi" w:hAnsiTheme="minorHAnsi" w:cstheme="minorHAnsi"/>
          <w:b/>
          <w:sz w:val="22"/>
          <w:szCs w:val="22"/>
        </w:rPr>
      </w:pPr>
    </w:p>
    <w:p w14:paraId="1056DD55" w14:textId="0E48552E" w:rsidR="00892867" w:rsidRPr="00802C8B" w:rsidRDefault="00E717C1" w:rsidP="00892867">
      <w:pPr>
        <w:rPr>
          <w:rFonts w:asciiTheme="minorHAnsi" w:hAnsiTheme="minorHAnsi" w:cs="Arial"/>
          <w:b/>
          <w:sz w:val="22"/>
          <w:szCs w:val="22"/>
        </w:rPr>
      </w:pPr>
      <w:r w:rsidRPr="00802C8B">
        <w:rPr>
          <w:rFonts w:asciiTheme="minorHAnsi" w:hAnsiTheme="minorHAnsi" w:cs="Arial"/>
          <w:b/>
          <w:sz w:val="22"/>
          <w:szCs w:val="22"/>
        </w:rPr>
        <w:lastRenderedPageBreak/>
        <w:t xml:space="preserve">Appendix 2 - </w:t>
      </w:r>
      <w:r w:rsidR="00892867" w:rsidRPr="00802C8B">
        <w:rPr>
          <w:rFonts w:asciiTheme="minorHAnsi" w:hAnsiTheme="minorHAnsi" w:cs="Arial"/>
          <w:b/>
          <w:sz w:val="22"/>
          <w:szCs w:val="22"/>
        </w:rPr>
        <w:t xml:space="preserve">Adult </w:t>
      </w:r>
      <w:r w:rsidR="00A31D2B">
        <w:rPr>
          <w:rFonts w:asciiTheme="minorHAnsi" w:hAnsiTheme="minorHAnsi" w:cs="Arial"/>
          <w:b/>
          <w:sz w:val="22"/>
          <w:szCs w:val="22"/>
        </w:rPr>
        <w:t xml:space="preserve">at Risk </w:t>
      </w:r>
      <w:r w:rsidR="00892867" w:rsidRPr="00802C8B">
        <w:rPr>
          <w:rFonts w:asciiTheme="minorHAnsi" w:hAnsiTheme="minorHAnsi" w:cs="Arial"/>
          <w:b/>
          <w:sz w:val="22"/>
          <w:szCs w:val="22"/>
        </w:rPr>
        <w:t>Referral Form</w:t>
      </w:r>
    </w:p>
    <w:p w14:paraId="6F75CB69" w14:textId="77777777" w:rsidR="00892867" w:rsidRPr="00802C8B" w:rsidRDefault="00892867" w:rsidP="00892867">
      <w:pPr>
        <w:ind w:left="360"/>
        <w:rPr>
          <w:rFonts w:asciiTheme="minorHAnsi" w:hAnsiTheme="minorHAnsi" w:cs="Arial"/>
          <w:sz w:val="22"/>
          <w:szCs w:val="22"/>
        </w:rPr>
      </w:pPr>
    </w:p>
    <w:tbl>
      <w:tblPr>
        <w:tblStyle w:val="TableGrid"/>
        <w:tblW w:w="0" w:type="auto"/>
        <w:tblLook w:val="04A0" w:firstRow="1" w:lastRow="0" w:firstColumn="1" w:lastColumn="0" w:noHBand="0" w:noVBand="1"/>
      </w:tblPr>
      <w:tblGrid>
        <w:gridCol w:w="3085"/>
        <w:gridCol w:w="284"/>
        <w:gridCol w:w="283"/>
        <w:gridCol w:w="5590"/>
      </w:tblGrid>
      <w:tr w:rsidR="00892867" w:rsidRPr="00802C8B" w14:paraId="2549F40D" w14:textId="77777777" w:rsidTr="00892867">
        <w:tc>
          <w:tcPr>
            <w:tcW w:w="9242" w:type="dxa"/>
            <w:gridSpan w:val="4"/>
            <w:tcBorders>
              <w:top w:val="single" w:sz="4" w:space="0" w:color="auto"/>
              <w:left w:val="single" w:sz="4" w:space="0" w:color="auto"/>
              <w:bottom w:val="single" w:sz="4" w:space="0" w:color="auto"/>
              <w:right w:val="single" w:sz="4" w:space="0" w:color="auto"/>
            </w:tcBorders>
            <w:hideMark/>
          </w:tcPr>
          <w:p w14:paraId="15096A91" w14:textId="77777777" w:rsidR="00892867" w:rsidRPr="00802C8B" w:rsidRDefault="00892867">
            <w:pPr>
              <w:jc w:val="center"/>
              <w:rPr>
                <w:rFonts w:asciiTheme="minorHAnsi" w:eastAsiaTheme="minorHAnsi" w:hAnsiTheme="minorHAnsi" w:cstheme="minorBidi"/>
                <w:sz w:val="22"/>
                <w:szCs w:val="22"/>
              </w:rPr>
            </w:pPr>
            <w:r w:rsidRPr="00802C8B">
              <w:rPr>
                <w:rFonts w:asciiTheme="minorHAnsi" w:hAnsiTheme="minorHAnsi" w:cs="Arial"/>
                <w:sz w:val="22"/>
                <w:szCs w:val="22"/>
              </w:rPr>
              <w:br w:type="page"/>
            </w:r>
            <w:r w:rsidRPr="00802C8B">
              <w:rPr>
                <w:rFonts w:asciiTheme="minorHAnsi" w:eastAsiaTheme="minorHAnsi" w:hAnsiTheme="minorHAnsi" w:cstheme="minorBidi"/>
                <w:b/>
                <w:sz w:val="22"/>
                <w:szCs w:val="22"/>
              </w:rPr>
              <w:t>Referrer Details</w:t>
            </w:r>
          </w:p>
        </w:tc>
      </w:tr>
      <w:tr w:rsidR="00892867" w:rsidRPr="00802C8B" w14:paraId="43E2AEE8" w14:textId="77777777" w:rsidTr="00892867">
        <w:tc>
          <w:tcPr>
            <w:tcW w:w="3085" w:type="dxa"/>
            <w:tcBorders>
              <w:top w:val="single" w:sz="4" w:space="0" w:color="auto"/>
              <w:left w:val="single" w:sz="4" w:space="0" w:color="auto"/>
              <w:bottom w:val="single" w:sz="4" w:space="0" w:color="auto"/>
              <w:right w:val="single" w:sz="4" w:space="0" w:color="auto"/>
            </w:tcBorders>
            <w:hideMark/>
          </w:tcPr>
          <w:p w14:paraId="2124531E" w14:textId="77777777" w:rsidR="00892867" w:rsidRPr="00802C8B" w:rsidRDefault="00892867">
            <w:pPr>
              <w:rPr>
                <w:rFonts w:asciiTheme="minorHAnsi" w:eastAsiaTheme="minorHAnsi" w:hAnsiTheme="minorHAnsi" w:cstheme="minorBidi"/>
                <w:sz w:val="22"/>
                <w:szCs w:val="22"/>
              </w:rPr>
            </w:pPr>
            <w:r w:rsidRPr="00802C8B">
              <w:rPr>
                <w:rFonts w:asciiTheme="minorHAnsi" w:eastAsiaTheme="minorHAnsi" w:hAnsiTheme="minorHAnsi" w:cstheme="minorBidi"/>
                <w:sz w:val="22"/>
                <w:szCs w:val="22"/>
              </w:rPr>
              <w:t>RASASC Reference</w:t>
            </w:r>
          </w:p>
        </w:tc>
        <w:tc>
          <w:tcPr>
            <w:tcW w:w="6157" w:type="dxa"/>
            <w:gridSpan w:val="3"/>
            <w:tcBorders>
              <w:top w:val="single" w:sz="4" w:space="0" w:color="auto"/>
              <w:left w:val="single" w:sz="4" w:space="0" w:color="auto"/>
              <w:bottom w:val="single" w:sz="4" w:space="0" w:color="auto"/>
              <w:right w:val="single" w:sz="4" w:space="0" w:color="auto"/>
            </w:tcBorders>
          </w:tcPr>
          <w:p w14:paraId="099568D0" w14:textId="77777777" w:rsidR="00892867" w:rsidRPr="00802C8B" w:rsidRDefault="00892867">
            <w:pPr>
              <w:rPr>
                <w:rFonts w:asciiTheme="minorHAnsi" w:eastAsiaTheme="minorHAnsi" w:hAnsiTheme="minorHAnsi" w:cstheme="minorBidi"/>
                <w:sz w:val="22"/>
                <w:szCs w:val="22"/>
              </w:rPr>
            </w:pPr>
          </w:p>
        </w:tc>
      </w:tr>
      <w:tr w:rsidR="00892867" w:rsidRPr="00802C8B" w14:paraId="3BA53416" w14:textId="77777777" w:rsidTr="00892867">
        <w:tc>
          <w:tcPr>
            <w:tcW w:w="3085" w:type="dxa"/>
            <w:tcBorders>
              <w:top w:val="single" w:sz="4" w:space="0" w:color="auto"/>
              <w:left w:val="single" w:sz="4" w:space="0" w:color="auto"/>
              <w:bottom w:val="single" w:sz="4" w:space="0" w:color="auto"/>
              <w:right w:val="single" w:sz="4" w:space="0" w:color="auto"/>
            </w:tcBorders>
            <w:hideMark/>
          </w:tcPr>
          <w:p w14:paraId="6A5CCEB9" w14:textId="77777777" w:rsidR="00892867" w:rsidRPr="00802C8B" w:rsidRDefault="00892867">
            <w:pPr>
              <w:rPr>
                <w:rFonts w:asciiTheme="minorHAnsi" w:eastAsiaTheme="minorHAnsi" w:hAnsiTheme="minorHAnsi" w:cstheme="minorBidi"/>
                <w:sz w:val="22"/>
                <w:szCs w:val="22"/>
              </w:rPr>
            </w:pPr>
            <w:r w:rsidRPr="00802C8B">
              <w:rPr>
                <w:rFonts w:asciiTheme="minorHAnsi" w:eastAsiaTheme="minorHAnsi" w:hAnsiTheme="minorHAnsi" w:cstheme="minorBidi"/>
                <w:sz w:val="22"/>
                <w:szCs w:val="22"/>
              </w:rPr>
              <w:t>Worker name</w:t>
            </w:r>
          </w:p>
        </w:tc>
        <w:tc>
          <w:tcPr>
            <w:tcW w:w="6157" w:type="dxa"/>
            <w:gridSpan w:val="3"/>
            <w:tcBorders>
              <w:top w:val="single" w:sz="4" w:space="0" w:color="auto"/>
              <w:left w:val="single" w:sz="4" w:space="0" w:color="auto"/>
              <w:bottom w:val="single" w:sz="4" w:space="0" w:color="auto"/>
              <w:right w:val="single" w:sz="4" w:space="0" w:color="auto"/>
            </w:tcBorders>
          </w:tcPr>
          <w:p w14:paraId="05738440" w14:textId="77777777" w:rsidR="00892867" w:rsidRPr="00802C8B" w:rsidRDefault="00892867">
            <w:pPr>
              <w:rPr>
                <w:rFonts w:asciiTheme="minorHAnsi" w:eastAsiaTheme="minorHAnsi" w:hAnsiTheme="minorHAnsi" w:cstheme="minorBidi"/>
                <w:sz w:val="22"/>
                <w:szCs w:val="22"/>
              </w:rPr>
            </w:pPr>
          </w:p>
        </w:tc>
      </w:tr>
      <w:tr w:rsidR="00892867" w:rsidRPr="00802C8B" w14:paraId="30624871" w14:textId="77777777" w:rsidTr="00892867">
        <w:tc>
          <w:tcPr>
            <w:tcW w:w="3085" w:type="dxa"/>
            <w:tcBorders>
              <w:top w:val="single" w:sz="4" w:space="0" w:color="auto"/>
              <w:left w:val="single" w:sz="4" w:space="0" w:color="auto"/>
              <w:bottom w:val="single" w:sz="4" w:space="0" w:color="auto"/>
              <w:right w:val="single" w:sz="4" w:space="0" w:color="auto"/>
            </w:tcBorders>
            <w:hideMark/>
          </w:tcPr>
          <w:p w14:paraId="4BCC099B" w14:textId="77777777" w:rsidR="00892867" w:rsidRPr="00802C8B" w:rsidRDefault="00892867">
            <w:pPr>
              <w:rPr>
                <w:rFonts w:asciiTheme="minorHAnsi" w:eastAsiaTheme="minorHAnsi" w:hAnsiTheme="minorHAnsi" w:cstheme="minorBidi"/>
                <w:sz w:val="22"/>
                <w:szCs w:val="22"/>
              </w:rPr>
            </w:pPr>
            <w:r w:rsidRPr="00802C8B">
              <w:rPr>
                <w:rFonts w:asciiTheme="minorHAnsi" w:eastAsiaTheme="minorHAnsi" w:hAnsiTheme="minorHAnsi" w:cstheme="minorBidi"/>
                <w:sz w:val="22"/>
                <w:szCs w:val="22"/>
              </w:rPr>
              <w:t>Manager Name</w:t>
            </w:r>
          </w:p>
        </w:tc>
        <w:tc>
          <w:tcPr>
            <w:tcW w:w="6157" w:type="dxa"/>
            <w:gridSpan w:val="3"/>
            <w:tcBorders>
              <w:top w:val="single" w:sz="4" w:space="0" w:color="auto"/>
              <w:left w:val="single" w:sz="4" w:space="0" w:color="auto"/>
              <w:bottom w:val="single" w:sz="4" w:space="0" w:color="auto"/>
              <w:right w:val="single" w:sz="4" w:space="0" w:color="auto"/>
            </w:tcBorders>
            <w:hideMark/>
          </w:tcPr>
          <w:p w14:paraId="6D996270" w14:textId="77777777" w:rsidR="00892867" w:rsidRPr="00802C8B" w:rsidRDefault="00892867">
            <w:pPr>
              <w:rPr>
                <w:rFonts w:asciiTheme="minorHAnsi" w:eastAsiaTheme="minorHAnsi" w:hAnsiTheme="minorHAnsi" w:cstheme="minorBidi"/>
                <w:sz w:val="22"/>
                <w:szCs w:val="22"/>
              </w:rPr>
            </w:pPr>
            <w:r w:rsidRPr="00802C8B">
              <w:rPr>
                <w:rFonts w:asciiTheme="minorHAnsi" w:eastAsiaTheme="minorHAnsi" w:hAnsiTheme="minorHAnsi" w:cstheme="minorBidi"/>
                <w:sz w:val="22"/>
                <w:szCs w:val="22"/>
              </w:rPr>
              <w:t>Julie Evans</w:t>
            </w:r>
          </w:p>
        </w:tc>
      </w:tr>
      <w:tr w:rsidR="00892867" w:rsidRPr="00802C8B" w14:paraId="47C06DFD" w14:textId="77777777" w:rsidTr="00892867">
        <w:tc>
          <w:tcPr>
            <w:tcW w:w="3085" w:type="dxa"/>
            <w:tcBorders>
              <w:top w:val="single" w:sz="4" w:space="0" w:color="auto"/>
              <w:left w:val="single" w:sz="4" w:space="0" w:color="auto"/>
              <w:bottom w:val="single" w:sz="4" w:space="0" w:color="auto"/>
              <w:right w:val="single" w:sz="4" w:space="0" w:color="auto"/>
            </w:tcBorders>
            <w:hideMark/>
          </w:tcPr>
          <w:p w14:paraId="4581E44D" w14:textId="77777777" w:rsidR="00892867" w:rsidRPr="00802C8B" w:rsidRDefault="00892867">
            <w:pPr>
              <w:rPr>
                <w:rFonts w:asciiTheme="minorHAnsi" w:eastAsiaTheme="minorHAnsi" w:hAnsiTheme="minorHAnsi" w:cstheme="minorBidi"/>
                <w:sz w:val="22"/>
                <w:szCs w:val="22"/>
              </w:rPr>
            </w:pPr>
            <w:r w:rsidRPr="00802C8B">
              <w:rPr>
                <w:rFonts w:asciiTheme="minorHAnsi" w:eastAsiaTheme="minorHAnsi" w:hAnsiTheme="minorHAnsi" w:cstheme="minorBidi"/>
                <w:sz w:val="22"/>
                <w:szCs w:val="22"/>
              </w:rPr>
              <w:t>Address</w:t>
            </w:r>
          </w:p>
        </w:tc>
        <w:tc>
          <w:tcPr>
            <w:tcW w:w="6157" w:type="dxa"/>
            <w:gridSpan w:val="3"/>
            <w:tcBorders>
              <w:top w:val="single" w:sz="4" w:space="0" w:color="auto"/>
              <w:left w:val="single" w:sz="4" w:space="0" w:color="auto"/>
              <w:bottom w:val="single" w:sz="4" w:space="0" w:color="auto"/>
              <w:right w:val="single" w:sz="4" w:space="0" w:color="auto"/>
            </w:tcBorders>
          </w:tcPr>
          <w:p w14:paraId="2320423B" w14:textId="77777777" w:rsidR="00892867" w:rsidRPr="00802C8B" w:rsidRDefault="00892867">
            <w:pPr>
              <w:rPr>
                <w:rFonts w:asciiTheme="minorHAnsi" w:eastAsiaTheme="minorHAnsi" w:hAnsiTheme="minorHAnsi" w:cstheme="minorBidi"/>
                <w:sz w:val="22"/>
                <w:szCs w:val="22"/>
              </w:rPr>
            </w:pPr>
          </w:p>
          <w:p w14:paraId="27998643" w14:textId="77777777" w:rsidR="00892867" w:rsidRPr="00802C8B" w:rsidRDefault="00892867">
            <w:pPr>
              <w:rPr>
                <w:rFonts w:asciiTheme="minorHAnsi" w:eastAsiaTheme="minorHAnsi" w:hAnsiTheme="minorHAnsi" w:cstheme="minorBidi"/>
                <w:sz w:val="22"/>
                <w:szCs w:val="22"/>
              </w:rPr>
            </w:pPr>
          </w:p>
        </w:tc>
      </w:tr>
      <w:tr w:rsidR="00892867" w:rsidRPr="00802C8B" w14:paraId="1A12B491" w14:textId="77777777" w:rsidTr="00892867">
        <w:tc>
          <w:tcPr>
            <w:tcW w:w="3085" w:type="dxa"/>
            <w:tcBorders>
              <w:top w:val="single" w:sz="4" w:space="0" w:color="auto"/>
              <w:left w:val="single" w:sz="4" w:space="0" w:color="auto"/>
              <w:bottom w:val="single" w:sz="4" w:space="0" w:color="auto"/>
              <w:right w:val="single" w:sz="4" w:space="0" w:color="auto"/>
            </w:tcBorders>
            <w:hideMark/>
          </w:tcPr>
          <w:p w14:paraId="3C485ED9" w14:textId="77777777" w:rsidR="00892867" w:rsidRPr="00802C8B" w:rsidRDefault="00892867">
            <w:pPr>
              <w:rPr>
                <w:rFonts w:asciiTheme="minorHAnsi" w:eastAsiaTheme="minorHAnsi" w:hAnsiTheme="minorHAnsi" w:cstheme="minorBidi"/>
                <w:sz w:val="22"/>
                <w:szCs w:val="22"/>
              </w:rPr>
            </w:pPr>
            <w:r w:rsidRPr="00802C8B">
              <w:rPr>
                <w:rFonts w:asciiTheme="minorHAnsi" w:eastAsiaTheme="minorHAnsi" w:hAnsiTheme="minorHAnsi" w:cstheme="minorBidi"/>
                <w:sz w:val="22"/>
                <w:szCs w:val="22"/>
              </w:rPr>
              <w:t>Telephone Number</w:t>
            </w:r>
          </w:p>
        </w:tc>
        <w:tc>
          <w:tcPr>
            <w:tcW w:w="6157" w:type="dxa"/>
            <w:gridSpan w:val="3"/>
            <w:tcBorders>
              <w:top w:val="single" w:sz="4" w:space="0" w:color="auto"/>
              <w:left w:val="single" w:sz="4" w:space="0" w:color="auto"/>
              <w:bottom w:val="single" w:sz="4" w:space="0" w:color="auto"/>
              <w:right w:val="single" w:sz="4" w:space="0" w:color="auto"/>
            </w:tcBorders>
            <w:hideMark/>
          </w:tcPr>
          <w:p w14:paraId="3F6B7FCD" w14:textId="77777777" w:rsidR="00892867" w:rsidRPr="00802C8B" w:rsidRDefault="00892867">
            <w:pPr>
              <w:rPr>
                <w:rFonts w:asciiTheme="minorHAnsi" w:eastAsiaTheme="minorHAnsi" w:hAnsiTheme="minorHAnsi" w:cstheme="minorBidi"/>
                <w:sz w:val="22"/>
                <w:szCs w:val="22"/>
              </w:rPr>
            </w:pPr>
            <w:r w:rsidRPr="00802C8B">
              <w:rPr>
                <w:rFonts w:asciiTheme="minorHAnsi" w:eastAsiaTheme="minorHAnsi" w:hAnsiTheme="minorHAnsi" w:cstheme="minorBidi"/>
                <w:sz w:val="22"/>
                <w:szCs w:val="22"/>
              </w:rPr>
              <w:t>01925 221 546/</w:t>
            </w:r>
          </w:p>
        </w:tc>
      </w:tr>
      <w:tr w:rsidR="00892867" w:rsidRPr="00802C8B" w14:paraId="06262424" w14:textId="77777777" w:rsidTr="00892867">
        <w:tc>
          <w:tcPr>
            <w:tcW w:w="3085" w:type="dxa"/>
            <w:tcBorders>
              <w:top w:val="single" w:sz="4" w:space="0" w:color="auto"/>
              <w:left w:val="single" w:sz="4" w:space="0" w:color="auto"/>
              <w:bottom w:val="single" w:sz="4" w:space="0" w:color="auto"/>
              <w:right w:val="single" w:sz="4" w:space="0" w:color="auto"/>
            </w:tcBorders>
          </w:tcPr>
          <w:p w14:paraId="5AA5D107" w14:textId="77777777" w:rsidR="00892867" w:rsidRPr="00802C8B" w:rsidRDefault="00892867">
            <w:pPr>
              <w:rPr>
                <w:rFonts w:asciiTheme="minorHAnsi" w:eastAsiaTheme="minorHAnsi" w:hAnsiTheme="minorHAnsi" w:cstheme="minorBidi"/>
                <w:sz w:val="22"/>
                <w:szCs w:val="22"/>
              </w:rPr>
            </w:pPr>
          </w:p>
        </w:tc>
        <w:tc>
          <w:tcPr>
            <w:tcW w:w="6157" w:type="dxa"/>
            <w:gridSpan w:val="3"/>
            <w:tcBorders>
              <w:top w:val="single" w:sz="4" w:space="0" w:color="auto"/>
              <w:left w:val="single" w:sz="4" w:space="0" w:color="auto"/>
              <w:bottom w:val="single" w:sz="4" w:space="0" w:color="auto"/>
              <w:right w:val="single" w:sz="4" w:space="0" w:color="auto"/>
            </w:tcBorders>
          </w:tcPr>
          <w:p w14:paraId="2650D5C8" w14:textId="77777777" w:rsidR="00892867" w:rsidRPr="00802C8B" w:rsidRDefault="00892867">
            <w:pPr>
              <w:rPr>
                <w:rFonts w:asciiTheme="minorHAnsi" w:eastAsiaTheme="minorHAnsi" w:hAnsiTheme="minorHAnsi" w:cstheme="minorBidi"/>
                <w:sz w:val="22"/>
                <w:szCs w:val="22"/>
              </w:rPr>
            </w:pPr>
          </w:p>
        </w:tc>
      </w:tr>
      <w:tr w:rsidR="00892867" w:rsidRPr="00802C8B" w14:paraId="7635F300" w14:textId="77777777" w:rsidTr="00892867">
        <w:tc>
          <w:tcPr>
            <w:tcW w:w="9242" w:type="dxa"/>
            <w:gridSpan w:val="4"/>
            <w:tcBorders>
              <w:top w:val="single" w:sz="4" w:space="0" w:color="auto"/>
              <w:left w:val="single" w:sz="4" w:space="0" w:color="auto"/>
              <w:bottom w:val="single" w:sz="4" w:space="0" w:color="auto"/>
              <w:right w:val="single" w:sz="4" w:space="0" w:color="auto"/>
            </w:tcBorders>
            <w:hideMark/>
          </w:tcPr>
          <w:p w14:paraId="00451B53" w14:textId="77777777" w:rsidR="00892867" w:rsidRPr="00802C8B" w:rsidRDefault="00892867">
            <w:pPr>
              <w:jc w:val="center"/>
              <w:rPr>
                <w:rFonts w:asciiTheme="minorHAnsi" w:eastAsiaTheme="minorHAnsi" w:hAnsiTheme="minorHAnsi" w:cstheme="minorBidi"/>
                <w:sz w:val="22"/>
                <w:szCs w:val="22"/>
              </w:rPr>
            </w:pPr>
            <w:r w:rsidRPr="00802C8B">
              <w:rPr>
                <w:rFonts w:asciiTheme="minorHAnsi" w:eastAsiaTheme="minorHAnsi" w:hAnsiTheme="minorHAnsi" w:cstheme="minorBidi"/>
                <w:b/>
                <w:sz w:val="22"/>
                <w:szCs w:val="22"/>
              </w:rPr>
              <w:t>Adult’s Details</w:t>
            </w:r>
          </w:p>
        </w:tc>
      </w:tr>
      <w:tr w:rsidR="00892867" w:rsidRPr="00802C8B" w14:paraId="642418CC" w14:textId="77777777" w:rsidTr="00892867">
        <w:tc>
          <w:tcPr>
            <w:tcW w:w="3652" w:type="dxa"/>
            <w:gridSpan w:val="3"/>
            <w:tcBorders>
              <w:top w:val="single" w:sz="4" w:space="0" w:color="auto"/>
              <w:left w:val="single" w:sz="4" w:space="0" w:color="auto"/>
              <w:bottom w:val="single" w:sz="4" w:space="0" w:color="auto"/>
              <w:right w:val="single" w:sz="4" w:space="0" w:color="auto"/>
            </w:tcBorders>
            <w:hideMark/>
          </w:tcPr>
          <w:p w14:paraId="0EB83B85" w14:textId="77777777" w:rsidR="00892867" w:rsidRPr="00802C8B" w:rsidRDefault="00892867">
            <w:pPr>
              <w:rPr>
                <w:rFonts w:asciiTheme="minorHAnsi" w:eastAsiaTheme="minorHAnsi" w:hAnsiTheme="minorHAnsi" w:cstheme="minorBidi"/>
                <w:sz w:val="22"/>
                <w:szCs w:val="22"/>
              </w:rPr>
            </w:pPr>
            <w:r w:rsidRPr="00802C8B">
              <w:rPr>
                <w:rFonts w:asciiTheme="minorHAnsi" w:eastAsiaTheme="minorHAnsi" w:hAnsiTheme="minorHAnsi" w:cstheme="minorBidi"/>
                <w:sz w:val="22"/>
                <w:szCs w:val="22"/>
              </w:rPr>
              <w:t>Name</w:t>
            </w:r>
          </w:p>
        </w:tc>
        <w:tc>
          <w:tcPr>
            <w:tcW w:w="5590" w:type="dxa"/>
            <w:tcBorders>
              <w:top w:val="single" w:sz="4" w:space="0" w:color="auto"/>
              <w:left w:val="single" w:sz="4" w:space="0" w:color="auto"/>
              <w:bottom w:val="single" w:sz="4" w:space="0" w:color="auto"/>
              <w:right w:val="single" w:sz="4" w:space="0" w:color="auto"/>
            </w:tcBorders>
          </w:tcPr>
          <w:p w14:paraId="4CD00A33" w14:textId="77777777" w:rsidR="00892867" w:rsidRPr="00802C8B" w:rsidRDefault="00892867">
            <w:pPr>
              <w:rPr>
                <w:rFonts w:asciiTheme="minorHAnsi" w:eastAsiaTheme="minorHAnsi" w:hAnsiTheme="minorHAnsi" w:cstheme="minorBidi"/>
                <w:sz w:val="22"/>
                <w:szCs w:val="22"/>
              </w:rPr>
            </w:pPr>
          </w:p>
        </w:tc>
      </w:tr>
      <w:tr w:rsidR="00892867" w:rsidRPr="00802C8B" w14:paraId="4C89A8F5" w14:textId="77777777" w:rsidTr="00892867">
        <w:tc>
          <w:tcPr>
            <w:tcW w:w="3652" w:type="dxa"/>
            <w:gridSpan w:val="3"/>
            <w:tcBorders>
              <w:top w:val="single" w:sz="4" w:space="0" w:color="auto"/>
              <w:left w:val="single" w:sz="4" w:space="0" w:color="auto"/>
              <w:bottom w:val="single" w:sz="4" w:space="0" w:color="auto"/>
              <w:right w:val="single" w:sz="4" w:space="0" w:color="auto"/>
            </w:tcBorders>
            <w:hideMark/>
          </w:tcPr>
          <w:p w14:paraId="57D834E2" w14:textId="77777777" w:rsidR="00892867" w:rsidRPr="00802C8B" w:rsidRDefault="00892867">
            <w:pPr>
              <w:rPr>
                <w:rFonts w:asciiTheme="minorHAnsi" w:eastAsiaTheme="minorHAnsi" w:hAnsiTheme="minorHAnsi" w:cstheme="minorBidi"/>
                <w:sz w:val="22"/>
                <w:szCs w:val="22"/>
              </w:rPr>
            </w:pPr>
            <w:r w:rsidRPr="00802C8B">
              <w:rPr>
                <w:rFonts w:asciiTheme="minorHAnsi" w:eastAsiaTheme="minorHAnsi" w:hAnsiTheme="minorHAnsi" w:cstheme="minorBidi"/>
                <w:sz w:val="22"/>
                <w:szCs w:val="22"/>
              </w:rPr>
              <w:t>Date of Birth</w:t>
            </w:r>
          </w:p>
        </w:tc>
        <w:tc>
          <w:tcPr>
            <w:tcW w:w="5590" w:type="dxa"/>
            <w:tcBorders>
              <w:top w:val="single" w:sz="4" w:space="0" w:color="auto"/>
              <w:left w:val="single" w:sz="4" w:space="0" w:color="auto"/>
              <w:bottom w:val="single" w:sz="4" w:space="0" w:color="auto"/>
              <w:right w:val="single" w:sz="4" w:space="0" w:color="auto"/>
            </w:tcBorders>
          </w:tcPr>
          <w:p w14:paraId="1C7195B9" w14:textId="77777777" w:rsidR="00892867" w:rsidRPr="00802C8B" w:rsidRDefault="00892867">
            <w:pPr>
              <w:rPr>
                <w:rFonts w:asciiTheme="minorHAnsi" w:eastAsiaTheme="minorHAnsi" w:hAnsiTheme="minorHAnsi" w:cstheme="minorBidi"/>
                <w:sz w:val="22"/>
                <w:szCs w:val="22"/>
              </w:rPr>
            </w:pPr>
          </w:p>
        </w:tc>
      </w:tr>
      <w:tr w:rsidR="00892867" w:rsidRPr="00802C8B" w14:paraId="79CF266D" w14:textId="77777777" w:rsidTr="00892867">
        <w:tc>
          <w:tcPr>
            <w:tcW w:w="3652" w:type="dxa"/>
            <w:gridSpan w:val="3"/>
            <w:tcBorders>
              <w:top w:val="single" w:sz="4" w:space="0" w:color="auto"/>
              <w:left w:val="single" w:sz="4" w:space="0" w:color="auto"/>
              <w:bottom w:val="single" w:sz="4" w:space="0" w:color="auto"/>
              <w:right w:val="single" w:sz="4" w:space="0" w:color="auto"/>
            </w:tcBorders>
            <w:hideMark/>
          </w:tcPr>
          <w:p w14:paraId="5823952C" w14:textId="77777777" w:rsidR="00892867" w:rsidRPr="00802C8B" w:rsidRDefault="00892867">
            <w:pPr>
              <w:rPr>
                <w:rFonts w:asciiTheme="minorHAnsi" w:eastAsiaTheme="minorHAnsi" w:hAnsiTheme="minorHAnsi" w:cstheme="minorBidi"/>
                <w:sz w:val="22"/>
                <w:szCs w:val="22"/>
              </w:rPr>
            </w:pPr>
            <w:r w:rsidRPr="00802C8B">
              <w:rPr>
                <w:rFonts w:asciiTheme="minorHAnsi" w:eastAsiaTheme="minorHAnsi" w:hAnsiTheme="minorHAnsi" w:cstheme="minorBidi"/>
                <w:sz w:val="22"/>
                <w:szCs w:val="22"/>
              </w:rPr>
              <w:t>Address</w:t>
            </w:r>
          </w:p>
        </w:tc>
        <w:tc>
          <w:tcPr>
            <w:tcW w:w="5590" w:type="dxa"/>
            <w:tcBorders>
              <w:top w:val="single" w:sz="4" w:space="0" w:color="auto"/>
              <w:left w:val="single" w:sz="4" w:space="0" w:color="auto"/>
              <w:bottom w:val="single" w:sz="4" w:space="0" w:color="auto"/>
              <w:right w:val="single" w:sz="4" w:space="0" w:color="auto"/>
            </w:tcBorders>
          </w:tcPr>
          <w:p w14:paraId="681E8E7A" w14:textId="77777777" w:rsidR="00892867" w:rsidRPr="00802C8B" w:rsidRDefault="00892867">
            <w:pPr>
              <w:rPr>
                <w:rFonts w:asciiTheme="minorHAnsi" w:eastAsiaTheme="minorHAnsi" w:hAnsiTheme="minorHAnsi" w:cstheme="minorBidi"/>
                <w:sz w:val="22"/>
                <w:szCs w:val="22"/>
              </w:rPr>
            </w:pPr>
          </w:p>
          <w:p w14:paraId="774CC1D2" w14:textId="77777777" w:rsidR="00892867" w:rsidRPr="00802C8B" w:rsidRDefault="00892867">
            <w:pPr>
              <w:rPr>
                <w:rFonts w:asciiTheme="minorHAnsi" w:eastAsiaTheme="minorHAnsi" w:hAnsiTheme="minorHAnsi" w:cstheme="minorBidi"/>
                <w:sz w:val="22"/>
                <w:szCs w:val="22"/>
              </w:rPr>
            </w:pPr>
          </w:p>
          <w:p w14:paraId="56B49DE2" w14:textId="77777777" w:rsidR="00892867" w:rsidRPr="00802C8B" w:rsidRDefault="00892867">
            <w:pPr>
              <w:rPr>
                <w:rFonts w:asciiTheme="minorHAnsi" w:eastAsiaTheme="minorHAnsi" w:hAnsiTheme="minorHAnsi" w:cstheme="minorBidi"/>
                <w:sz w:val="22"/>
                <w:szCs w:val="22"/>
              </w:rPr>
            </w:pPr>
          </w:p>
          <w:p w14:paraId="6A19C609" w14:textId="77777777" w:rsidR="00892867" w:rsidRPr="00802C8B" w:rsidRDefault="00892867">
            <w:pPr>
              <w:rPr>
                <w:rFonts w:asciiTheme="minorHAnsi" w:eastAsiaTheme="minorHAnsi" w:hAnsiTheme="minorHAnsi" w:cstheme="minorBidi"/>
                <w:sz w:val="22"/>
                <w:szCs w:val="22"/>
              </w:rPr>
            </w:pPr>
          </w:p>
        </w:tc>
      </w:tr>
      <w:tr w:rsidR="00892867" w:rsidRPr="00802C8B" w14:paraId="0D57DF6B" w14:textId="77777777" w:rsidTr="00892867">
        <w:tc>
          <w:tcPr>
            <w:tcW w:w="3652" w:type="dxa"/>
            <w:gridSpan w:val="3"/>
            <w:tcBorders>
              <w:top w:val="single" w:sz="4" w:space="0" w:color="auto"/>
              <w:left w:val="single" w:sz="4" w:space="0" w:color="auto"/>
              <w:bottom w:val="single" w:sz="4" w:space="0" w:color="auto"/>
              <w:right w:val="single" w:sz="4" w:space="0" w:color="auto"/>
            </w:tcBorders>
            <w:hideMark/>
          </w:tcPr>
          <w:p w14:paraId="1B0217AA" w14:textId="77777777" w:rsidR="00892867" w:rsidRPr="00802C8B" w:rsidRDefault="00892867">
            <w:pPr>
              <w:rPr>
                <w:rFonts w:asciiTheme="minorHAnsi" w:eastAsiaTheme="minorHAnsi" w:hAnsiTheme="minorHAnsi" w:cstheme="minorBidi"/>
                <w:sz w:val="22"/>
                <w:szCs w:val="22"/>
              </w:rPr>
            </w:pPr>
            <w:r w:rsidRPr="00802C8B">
              <w:rPr>
                <w:rFonts w:asciiTheme="minorHAnsi" w:eastAsiaTheme="minorHAnsi" w:hAnsiTheme="minorHAnsi" w:cstheme="minorBidi"/>
                <w:sz w:val="22"/>
                <w:szCs w:val="22"/>
              </w:rPr>
              <w:t>Telephone (and contact name and relationship)</w:t>
            </w:r>
          </w:p>
        </w:tc>
        <w:tc>
          <w:tcPr>
            <w:tcW w:w="5590" w:type="dxa"/>
            <w:tcBorders>
              <w:top w:val="single" w:sz="4" w:space="0" w:color="auto"/>
              <w:left w:val="single" w:sz="4" w:space="0" w:color="auto"/>
              <w:bottom w:val="single" w:sz="4" w:space="0" w:color="auto"/>
              <w:right w:val="single" w:sz="4" w:space="0" w:color="auto"/>
            </w:tcBorders>
          </w:tcPr>
          <w:p w14:paraId="3A52962C" w14:textId="77777777" w:rsidR="00892867" w:rsidRPr="00802C8B" w:rsidRDefault="00892867">
            <w:pPr>
              <w:rPr>
                <w:rFonts w:asciiTheme="minorHAnsi" w:eastAsiaTheme="minorHAnsi" w:hAnsiTheme="minorHAnsi" w:cstheme="minorBidi"/>
                <w:sz w:val="22"/>
                <w:szCs w:val="22"/>
              </w:rPr>
            </w:pPr>
          </w:p>
        </w:tc>
      </w:tr>
      <w:tr w:rsidR="00892867" w:rsidRPr="00802C8B" w14:paraId="66EA80F7" w14:textId="77777777" w:rsidTr="00892867">
        <w:tc>
          <w:tcPr>
            <w:tcW w:w="3652" w:type="dxa"/>
            <w:gridSpan w:val="3"/>
            <w:tcBorders>
              <w:top w:val="single" w:sz="4" w:space="0" w:color="auto"/>
              <w:left w:val="single" w:sz="4" w:space="0" w:color="auto"/>
              <w:bottom w:val="single" w:sz="4" w:space="0" w:color="auto"/>
              <w:right w:val="single" w:sz="4" w:space="0" w:color="auto"/>
            </w:tcBorders>
            <w:hideMark/>
          </w:tcPr>
          <w:p w14:paraId="7F22BFA5" w14:textId="77777777" w:rsidR="00892867" w:rsidRPr="00802C8B" w:rsidRDefault="00892867">
            <w:pPr>
              <w:rPr>
                <w:rFonts w:asciiTheme="minorHAnsi" w:eastAsiaTheme="minorHAnsi" w:hAnsiTheme="minorHAnsi" w:cstheme="minorBidi"/>
                <w:sz w:val="22"/>
                <w:szCs w:val="22"/>
              </w:rPr>
            </w:pPr>
            <w:r w:rsidRPr="00802C8B">
              <w:rPr>
                <w:rFonts w:asciiTheme="minorHAnsi" w:eastAsiaTheme="minorHAnsi" w:hAnsiTheme="minorHAnsi" w:cstheme="minorBidi"/>
                <w:sz w:val="22"/>
                <w:szCs w:val="22"/>
              </w:rPr>
              <w:t>Family/Household Members</w:t>
            </w:r>
          </w:p>
        </w:tc>
        <w:tc>
          <w:tcPr>
            <w:tcW w:w="5590" w:type="dxa"/>
            <w:tcBorders>
              <w:top w:val="single" w:sz="4" w:space="0" w:color="auto"/>
              <w:left w:val="single" w:sz="4" w:space="0" w:color="auto"/>
              <w:bottom w:val="single" w:sz="4" w:space="0" w:color="auto"/>
              <w:right w:val="single" w:sz="4" w:space="0" w:color="auto"/>
            </w:tcBorders>
          </w:tcPr>
          <w:p w14:paraId="731F0A7C" w14:textId="77777777" w:rsidR="00892867" w:rsidRPr="00802C8B" w:rsidRDefault="00892867">
            <w:pPr>
              <w:rPr>
                <w:rFonts w:asciiTheme="minorHAnsi" w:eastAsiaTheme="minorHAnsi" w:hAnsiTheme="minorHAnsi" w:cstheme="minorBidi"/>
                <w:sz w:val="22"/>
                <w:szCs w:val="22"/>
              </w:rPr>
            </w:pPr>
          </w:p>
          <w:p w14:paraId="08E22678" w14:textId="77777777" w:rsidR="00892867" w:rsidRPr="00802C8B" w:rsidRDefault="00892867">
            <w:pPr>
              <w:rPr>
                <w:rFonts w:asciiTheme="minorHAnsi" w:eastAsiaTheme="minorHAnsi" w:hAnsiTheme="minorHAnsi" w:cstheme="minorBidi"/>
                <w:sz w:val="22"/>
                <w:szCs w:val="22"/>
              </w:rPr>
            </w:pPr>
          </w:p>
        </w:tc>
      </w:tr>
      <w:tr w:rsidR="00892867" w:rsidRPr="00802C8B" w14:paraId="32026795" w14:textId="77777777" w:rsidTr="00892867">
        <w:tc>
          <w:tcPr>
            <w:tcW w:w="3652" w:type="dxa"/>
            <w:gridSpan w:val="3"/>
            <w:tcBorders>
              <w:top w:val="single" w:sz="4" w:space="0" w:color="auto"/>
              <w:left w:val="single" w:sz="4" w:space="0" w:color="auto"/>
              <w:bottom w:val="single" w:sz="4" w:space="0" w:color="auto"/>
              <w:right w:val="single" w:sz="4" w:space="0" w:color="auto"/>
            </w:tcBorders>
            <w:hideMark/>
          </w:tcPr>
          <w:p w14:paraId="4D62667C" w14:textId="77777777" w:rsidR="00892867" w:rsidRPr="00802C8B" w:rsidRDefault="00892867">
            <w:pPr>
              <w:rPr>
                <w:rFonts w:asciiTheme="minorHAnsi" w:eastAsiaTheme="minorHAnsi" w:hAnsiTheme="minorHAnsi" w:cstheme="minorBidi"/>
                <w:sz w:val="22"/>
                <w:szCs w:val="22"/>
              </w:rPr>
            </w:pPr>
            <w:r w:rsidRPr="00802C8B">
              <w:rPr>
                <w:rFonts w:asciiTheme="minorHAnsi" w:eastAsiaTheme="minorHAnsi" w:hAnsiTheme="minorHAnsi" w:cstheme="minorBidi"/>
                <w:sz w:val="22"/>
                <w:szCs w:val="22"/>
              </w:rPr>
              <w:t>GP</w:t>
            </w:r>
          </w:p>
        </w:tc>
        <w:tc>
          <w:tcPr>
            <w:tcW w:w="5590" w:type="dxa"/>
            <w:tcBorders>
              <w:top w:val="single" w:sz="4" w:space="0" w:color="auto"/>
              <w:left w:val="single" w:sz="4" w:space="0" w:color="auto"/>
              <w:bottom w:val="single" w:sz="4" w:space="0" w:color="auto"/>
              <w:right w:val="single" w:sz="4" w:space="0" w:color="auto"/>
            </w:tcBorders>
          </w:tcPr>
          <w:p w14:paraId="53028C52" w14:textId="77777777" w:rsidR="00892867" w:rsidRPr="00802C8B" w:rsidRDefault="00892867">
            <w:pPr>
              <w:rPr>
                <w:rFonts w:asciiTheme="minorHAnsi" w:eastAsiaTheme="minorHAnsi" w:hAnsiTheme="minorHAnsi" w:cstheme="minorBidi"/>
                <w:sz w:val="22"/>
                <w:szCs w:val="22"/>
              </w:rPr>
            </w:pPr>
          </w:p>
          <w:p w14:paraId="23CE077F" w14:textId="77777777" w:rsidR="00892867" w:rsidRPr="00802C8B" w:rsidRDefault="00892867">
            <w:pPr>
              <w:rPr>
                <w:rFonts w:asciiTheme="minorHAnsi" w:eastAsiaTheme="minorHAnsi" w:hAnsiTheme="minorHAnsi" w:cstheme="minorBidi"/>
                <w:sz w:val="22"/>
                <w:szCs w:val="22"/>
              </w:rPr>
            </w:pPr>
          </w:p>
        </w:tc>
      </w:tr>
      <w:tr w:rsidR="00892867" w:rsidRPr="00802C8B" w14:paraId="1D2B4A3C" w14:textId="77777777" w:rsidTr="00892867">
        <w:tc>
          <w:tcPr>
            <w:tcW w:w="3652" w:type="dxa"/>
            <w:gridSpan w:val="3"/>
            <w:tcBorders>
              <w:top w:val="single" w:sz="4" w:space="0" w:color="auto"/>
              <w:left w:val="single" w:sz="4" w:space="0" w:color="auto"/>
              <w:bottom w:val="single" w:sz="4" w:space="0" w:color="auto"/>
              <w:right w:val="single" w:sz="4" w:space="0" w:color="auto"/>
            </w:tcBorders>
            <w:hideMark/>
          </w:tcPr>
          <w:p w14:paraId="214C8DCE" w14:textId="77777777" w:rsidR="00892867" w:rsidRPr="00802C8B" w:rsidRDefault="00892867">
            <w:pPr>
              <w:rPr>
                <w:rFonts w:asciiTheme="minorHAnsi" w:eastAsiaTheme="minorHAnsi" w:hAnsiTheme="minorHAnsi" w:cstheme="minorBidi"/>
                <w:sz w:val="22"/>
                <w:szCs w:val="22"/>
              </w:rPr>
            </w:pPr>
            <w:r w:rsidRPr="00802C8B">
              <w:rPr>
                <w:rFonts w:asciiTheme="minorHAnsi" w:eastAsiaTheme="minorHAnsi" w:hAnsiTheme="minorHAnsi" w:cstheme="minorBidi"/>
                <w:sz w:val="22"/>
                <w:szCs w:val="22"/>
              </w:rPr>
              <w:t>Other Professionals</w:t>
            </w:r>
          </w:p>
        </w:tc>
        <w:tc>
          <w:tcPr>
            <w:tcW w:w="5590" w:type="dxa"/>
            <w:tcBorders>
              <w:top w:val="single" w:sz="4" w:space="0" w:color="auto"/>
              <w:left w:val="single" w:sz="4" w:space="0" w:color="auto"/>
              <w:bottom w:val="single" w:sz="4" w:space="0" w:color="auto"/>
              <w:right w:val="single" w:sz="4" w:space="0" w:color="auto"/>
            </w:tcBorders>
          </w:tcPr>
          <w:p w14:paraId="10E8E70A" w14:textId="77777777" w:rsidR="00892867" w:rsidRPr="00802C8B" w:rsidRDefault="00892867">
            <w:pPr>
              <w:rPr>
                <w:rFonts w:asciiTheme="minorHAnsi" w:eastAsiaTheme="minorHAnsi" w:hAnsiTheme="minorHAnsi" w:cstheme="minorBidi"/>
                <w:sz w:val="22"/>
                <w:szCs w:val="22"/>
              </w:rPr>
            </w:pPr>
          </w:p>
          <w:p w14:paraId="51F41DE2" w14:textId="77777777" w:rsidR="00892867" w:rsidRPr="00802C8B" w:rsidRDefault="00892867">
            <w:pPr>
              <w:rPr>
                <w:rFonts w:asciiTheme="minorHAnsi" w:eastAsiaTheme="minorHAnsi" w:hAnsiTheme="minorHAnsi" w:cstheme="minorBidi"/>
                <w:sz w:val="22"/>
                <w:szCs w:val="22"/>
              </w:rPr>
            </w:pPr>
          </w:p>
        </w:tc>
      </w:tr>
      <w:tr w:rsidR="00892867" w:rsidRPr="00802C8B" w14:paraId="3C4D9C35" w14:textId="77777777" w:rsidTr="00892867">
        <w:tc>
          <w:tcPr>
            <w:tcW w:w="3652" w:type="dxa"/>
            <w:gridSpan w:val="3"/>
            <w:tcBorders>
              <w:top w:val="single" w:sz="4" w:space="0" w:color="auto"/>
              <w:left w:val="single" w:sz="4" w:space="0" w:color="auto"/>
              <w:bottom w:val="single" w:sz="4" w:space="0" w:color="auto"/>
              <w:right w:val="single" w:sz="4" w:space="0" w:color="auto"/>
            </w:tcBorders>
          </w:tcPr>
          <w:p w14:paraId="20CB9F30" w14:textId="77777777" w:rsidR="00892867" w:rsidRPr="00802C8B" w:rsidRDefault="00892867">
            <w:pPr>
              <w:rPr>
                <w:rFonts w:asciiTheme="minorHAnsi" w:eastAsiaTheme="minorHAnsi" w:hAnsiTheme="minorHAnsi" w:cstheme="minorBidi"/>
                <w:sz w:val="22"/>
                <w:szCs w:val="22"/>
              </w:rPr>
            </w:pPr>
          </w:p>
        </w:tc>
        <w:tc>
          <w:tcPr>
            <w:tcW w:w="5590" w:type="dxa"/>
            <w:tcBorders>
              <w:top w:val="single" w:sz="4" w:space="0" w:color="auto"/>
              <w:left w:val="single" w:sz="4" w:space="0" w:color="auto"/>
              <w:bottom w:val="single" w:sz="4" w:space="0" w:color="auto"/>
              <w:right w:val="single" w:sz="4" w:space="0" w:color="auto"/>
            </w:tcBorders>
          </w:tcPr>
          <w:p w14:paraId="3EA6C18A" w14:textId="77777777" w:rsidR="00892867" w:rsidRPr="00802C8B" w:rsidRDefault="00892867">
            <w:pPr>
              <w:rPr>
                <w:rFonts w:asciiTheme="minorHAnsi" w:eastAsiaTheme="minorHAnsi" w:hAnsiTheme="minorHAnsi" w:cstheme="minorBidi"/>
                <w:sz w:val="22"/>
                <w:szCs w:val="22"/>
              </w:rPr>
            </w:pPr>
          </w:p>
          <w:p w14:paraId="1E5BA174" w14:textId="77777777" w:rsidR="00892867" w:rsidRPr="00802C8B" w:rsidRDefault="00892867">
            <w:pPr>
              <w:rPr>
                <w:rFonts w:asciiTheme="minorHAnsi" w:eastAsiaTheme="minorHAnsi" w:hAnsiTheme="minorHAnsi" w:cstheme="minorBidi"/>
                <w:sz w:val="22"/>
                <w:szCs w:val="22"/>
              </w:rPr>
            </w:pPr>
          </w:p>
        </w:tc>
      </w:tr>
      <w:tr w:rsidR="00892867" w:rsidRPr="00802C8B" w14:paraId="54D242EC" w14:textId="77777777" w:rsidTr="00892867">
        <w:tc>
          <w:tcPr>
            <w:tcW w:w="3652" w:type="dxa"/>
            <w:gridSpan w:val="3"/>
            <w:tcBorders>
              <w:top w:val="single" w:sz="4" w:space="0" w:color="auto"/>
              <w:left w:val="single" w:sz="4" w:space="0" w:color="auto"/>
              <w:bottom w:val="single" w:sz="4" w:space="0" w:color="auto"/>
              <w:right w:val="single" w:sz="4" w:space="0" w:color="auto"/>
            </w:tcBorders>
            <w:hideMark/>
          </w:tcPr>
          <w:p w14:paraId="086E7885" w14:textId="77777777" w:rsidR="00892867" w:rsidRPr="00802C8B" w:rsidRDefault="00892867">
            <w:pPr>
              <w:rPr>
                <w:rFonts w:asciiTheme="minorHAnsi" w:eastAsiaTheme="minorHAnsi" w:hAnsiTheme="minorHAnsi" w:cstheme="minorBidi"/>
                <w:sz w:val="22"/>
                <w:szCs w:val="22"/>
              </w:rPr>
            </w:pPr>
            <w:r w:rsidRPr="00802C8B">
              <w:rPr>
                <w:rFonts w:asciiTheme="minorHAnsi" w:eastAsiaTheme="minorHAnsi" w:hAnsiTheme="minorHAnsi" w:cstheme="minorBidi"/>
                <w:sz w:val="22"/>
                <w:szCs w:val="22"/>
              </w:rPr>
              <w:t>Current Whereabouts</w:t>
            </w:r>
          </w:p>
        </w:tc>
        <w:tc>
          <w:tcPr>
            <w:tcW w:w="5590" w:type="dxa"/>
            <w:tcBorders>
              <w:top w:val="single" w:sz="4" w:space="0" w:color="auto"/>
              <w:left w:val="single" w:sz="4" w:space="0" w:color="auto"/>
              <w:bottom w:val="single" w:sz="4" w:space="0" w:color="auto"/>
              <w:right w:val="single" w:sz="4" w:space="0" w:color="auto"/>
            </w:tcBorders>
          </w:tcPr>
          <w:p w14:paraId="111242F0" w14:textId="77777777" w:rsidR="00892867" w:rsidRPr="00802C8B" w:rsidRDefault="00892867">
            <w:pPr>
              <w:rPr>
                <w:rFonts w:asciiTheme="minorHAnsi" w:eastAsiaTheme="minorHAnsi" w:hAnsiTheme="minorHAnsi" w:cstheme="minorBidi"/>
                <w:sz w:val="22"/>
                <w:szCs w:val="22"/>
              </w:rPr>
            </w:pPr>
          </w:p>
          <w:p w14:paraId="049EA2A5" w14:textId="77777777" w:rsidR="00892867" w:rsidRPr="00802C8B" w:rsidRDefault="00892867">
            <w:pPr>
              <w:rPr>
                <w:rFonts w:asciiTheme="minorHAnsi" w:eastAsiaTheme="minorHAnsi" w:hAnsiTheme="minorHAnsi" w:cstheme="minorBidi"/>
                <w:sz w:val="22"/>
                <w:szCs w:val="22"/>
              </w:rPr>
            </w:pPr>
          </w:p>
        </w:tc>
      </w:tr>
      <w:tr w:rsidR="00892867" w:rsidRPr="00802C8B" w14:paraId="34FCCD72" w14:textId="77777777" w:rsidTr="00892867">
        <w:tc>
          <w:tcPr>
            <w:tcW w:w="9242" w:type="dxa"/>
            <w:gridSpan w:val="4"/>
            <w:tcBorders>
              <w:top w:val="single" w:sz="4" w:space="0" w:color="auto"/>
              <w:left w:val="single" w:sz="4" w:space="0" w:color="auto"/>
              <w:bottom w:val="single" w:sz="4" w:space="0" w:color="auto"/>
              <w:right w:val="single" w:sz="4" w:space="0" w:color="auto"/>
            </w:tcBorders>
            <w:hideMark/>
          </w:tcPr>
          <w:p w14:paraId="215E2D4E" w14:textId="77777777" w:rsidR="00892867" w:rsidRPr="00802C8B" w:rsidRDefault="00892867">
            <w:pPr>
              <w:jc w:val="center"/>
              <w:rPr>
                <w:rFonts w:asciiTheme="minorHAnsi" w:eastAsiaTheme="minorHAnsi" w:hAnsiTheme="minorHAnsi" w:cstheme="minorBidi"/>
                <w:sz w:val="22"/>
                <w:szCs w:val="22"/>
              </w:rPr>
            </w:pPr>
            <w:r w:rsidRPr="00802C8B">
              <w:rPr>
                <w:rFonts w:asciiTheme="minorHAnsi" w:eastAsiaTheme="minorHAnsi" w:hAnsiTheme="minorHAnsi" w:cstheme="minorBidi"/>
                <w:b/>
                <w:sz w:val="22"/>
                <w:szCs w:val="22"/>
              </w:rPr>
              <w:t>The Concern</w:t>
            </w:r>
          </w:p>
        </w:tc>
      </w:tr>
      <w:tr w:rsidR="00892867" w:rsidRPr="00802C8B" w14:paraId="02E0F6F2" w14:textId="77777777" w:rsidTr="00892867">
        <w:tc>
          <w:tcPr>
            <w:tcW w:w="3369" w:type="dxa"/>
            <w:gridSpan w:val="2"/>
            <w:tcBorders>
              <w:top w:val="single" w:sz="4" w:space="0" w:color="auto"/>
              <w:left w:val="single" w:sz="4" w:space="0" w:color="auto"/>
              <w:bottom w:val="single" w:sz="4" w:space="0" w:color="auto"/>
              <w:right w:val="single" w:sz="4" w:space="0" w:color="auto"/>
            </w:tcBorders>
            <w:hideMark/>
          </w:tcPr>
          <w:p w14:paraId="61626C86" w14:textId="77777777" w:rsidR="00892867" w:rsidRPr="00802C8B" w:rsidRDefault="00892867">
            <w:pPr>
              <w:rPr>
                <w:rFonts w:asciiTheme="minorHAnsi" w:eastAsiaTheme="minorHAnsi" w:hAnsiTheme="minorHAnsi" w:cstheme="minorBidi"/>
                <w:sz w:val="22"/>
                <w:szCs w:val="22"/>
              </w:rPr>
            </w:pPr>
            <w:r w:rsidRPr="00802C8B">
              <w:rPr>
                <w:rFonts w:asciiTheme="minorHAnsi" w:eastAsiaTheme="minorHAnsi" w:hAnsiTheme="minorHAnsi" w:cstheme="minorBidi"/>
                <w:sz w:val="22"/>
                <w:szCs w:val="22"/>
              </w:rPr>
              <w:t>Nature and details of your concern/ Dates and times of incidents</w:t>
            </w:r>
          </w:p>
        </w:tc>
        <w:tc>
          <w:tcPr>
            <w:tcW w:w="5873" w:type="dxa"/>
            <w:gridSpan w:val="2"/>
            <w:tcBorders>
              <w:top w:val="single" w:sz="4" w:space="0" w:color="auto"/>
              <w:left w:val="single" w:sz="4" w:space="0" w:color="auto"/>
              <w:bottom w:val="single" w:sz="4" w:space="0" w:color="auto"/>
              <w:right w:val="single" w:sz="4" w:space="0" w:color="auto"/>
            </w:tcBorders>
          </w:tcPr>
          <w:p w14:paraId="17EA2FEB" w14:textId="77777777" w:rsidR="00892867" w:rsidRPr="00802C8B" w:rsidRDefault="00892867">
            <w:pPr>
              <w:rPr>
                <w:rFonts w:asciiTheme="minorHAnsi" w:eastAsiaTheme="minorHAnsi" w:hAnsiTheme="minorHAnsi" w:cstheme="minorBidi"/>
                <w:sz w:val="22"/>
                <w:szCs w:val="22"/>
              </w:rPr>
            </w:pPr>
          </w:p>
          <w:p w14:paraId="0E3CF8AE" w14:textId="77777777" w:rsidR="00892867" w:rsidRPr="00802C8B" w:rsidRDefault="00892867">
            <w:pPr>
              <w:rPr>
                <w:rFonts w:asciiTheme="minorHAnsi" w:eastAsiaTheme="minorHAnsi" w:hAnsiTheme="minorHAnsi" w:cstheme="minorBidi"/>
                <w:sz w:val="22"/>
                <w:szCs w:val="22"/>
              </w:rPr>
            </w:pPr>
          </w:p>
          <w:p w14:paraId="541CE86D" w14:textId="77777777" w:rsidR="00892867" w:rsidRPr="00802C8B" w:rsidRDefault="00892867">
            <w:pPr>
              <w:rPr>
                <w:rFonts w:asciiTheme="minorHAnsi" w:eastAsiaTheme="minorHAnsi" w:hAnsiTheme="minorHAnsi" w:cstheme="minorBidi"/>
                <w:sz w:val="22"/>
                <w:szCs w:val="22"/>
              </w:rPr>
            </w:pPr>
          </w:p>
          <w:p w14:paraId="740D86CB" w14:textId="77777777" w:rsidR="00892867" w:rsidRPr="00802C8B" w:rsidRDefault="00892867">
            <w:pPr>
              <w:rPr>
                <w:rFonts w:asciiTheme="minorHAnsi" w:eastAsiaTheme="minorHAnsi" w:hAnsiTheme="minorHAnsi" w:cstheme="minorBidi"/>
                <w:sz w:val="22"/>
                <w:szCs w:val="22"/>
              </w:rPr>
            </w:pPr>
          </w:p>
          <w:p w14:paraId="45F91AD9" w14:textId="77777777" w:rsidR="00892867" w:rsidRPr="00802C8B" w:rsidRDefault="00892867">
            <w:pPr>
              <w:rPr>
                <w:rFonts w:asciiTheme="minorHAnsi" w:eastAsiaTheme="minorHAnsi" w:hAnsiTheme="minorHAnsi" w:cstheme="minorBidi"/>
                <w:sz w:val="22"/>
                <w:szCs w:val="22"/>
              </w:rPr>
            </w:pPr>
          </w:p>
          <w:p w14:paraId="0087CF7A" w14:textId="77777777" w:rsidR="00892867" w:rsidRPr="00802C8B" w:rsidRDefault="00892867">
            <w:pPr>
              <w:rPr>
                <w:rFonts w:asciiTheme="minorHAnsi" w:eastAsiaTheme="minorHAnsi" w:hAnsiTheme="minorHAnsi" w:cstheme="minorBidi"/>
                <w:sz w:val="22"/>
                <w:szCs w:val="22"/>
              </w:rPr>
            </w:pPr>
          </w:p>
          <w:p w14:paraId="752F2A39" w14:textId="77777777" w:rsidR="00892867" w:rsidRPr="00802C8B" w:rsidRDefault="00892867">
            <w:pPr>
              <w:rPr>
                <w:rFonts w:asciiTheme="minorHAnsi" w:eastAsiaTheme="minorHAnsi" w:hAnsiTheme="minorHAnsi" w:cstheme="minorBidi"/>
                <w:sz w:val="22"/>
                <w:szCs w:val="22"/>
              </w:rPr>
            </w:pPr>
          </w:p>
          <w:p w14:paraId="2D73C1AC" w14:textId="77777777" w:rsidR="00892867" w:rsidRPr="00802C8B" w:rsidRDefault="00892867">
            <w:pPr>
              <w:rPr>
                <w:rFonts w:asciiTheme="minorHAnsi" w:eastAsiaTheme="minorHAnsi" w:hAnsiTheme="minorHAnsi" w:cstheme="minorBidi"/>
                <w:sz w:val="22"/>
                <w:szCs w:val="22"/>
              </w:rPr>
            </w:pPr>
          </w:p>
          <w:p w14:paraId="4CD9B754" w14:textId="77777777" w:rsidR="00892867" w:rsidRPr="00802C8B" w:rsidRDefault="00892867">
            <w:pPr>
              <w:rPr>
                <w:rFonts w:asciiTheme="minorHAnsi" w:eastAsiaTheme="minorHAnsi" w:hAnsiTheme="minorHAnsi" w:cstheme="minorBidi"/>
                <w:sz w:val="22"/>
                <w:szCs w:val="22"/>
              </w:rPr>
            </w:pPr>
          </w:p>
          <w:p w14:paraId="575AF52B" w14:textId="77777777" w:rsidR="00892867" w:rsidRPr="00802C8B" w:rsidRDefault="00892867">
            <w:pPr>
              <w:rPr>
                <w:rFonts w:asciiTheme="minorHAnsi" w:eastAsiaTheme="minorHAnsi" w:hAnsiTheme="minorHAnsi" w:cstheme="minorBidi"/>
                <w:sz w:val="22"/>
                <w:szCs w:val="22"/>
              </w:rPr>
            </w:pPr>
          </w:p>
          <w:p w14:paraId="577C62CA" w14:textId="77777777" w:rsidR="00892867" w:rsidRPr="00802C8B" w:rsidRDefault="00892867">
            <w:pPr>
              <w:rPr>
                <w:rFonts w:asciiTheme="minorHAnsi" w:eastAsiaTheme="minorHAnsi" w:hAnsiTheme="minorHAnsi" w:cstheme="minorBidi"/>
                <w:sz w:val="22"/>
                <w:szCs w:val="22"/>
              </w:rPr>
            </w:pPr>
          </w:p>
          <w:p w14:paraId="59E6B600" w14:textId="77777777" w:rsidR="00892867" w:rsidRPr="00802C8B" w:rsidRDefault="00892867">
            <w:pPr>
              <w:rPr>
                <w:rFonts w:asciiTheme="minorHAnsi" w:eastAsiaTheme="minorHAnsi" w:hAnsiTheme="minorHAnsi" w:cstheme="minorBidi"/>
                <w:sz w:val="22"/>
                <w:szCs w:val="22"/>
              </w:rPr>
            </w:pPr>
          </w:p>
        </w:tc>
      </w:tr>
      <w:tr w:rsidR="00892867" w:rsidRPr="00802C8B" w14:paraId="69901168" w14:textId="77777777" w:rsidTr="00892867">
        <w:tc>
          <w:tcPr>
            <w:tcW w:w="3369" w:type="dxa"/>
            <w:gridSpan w:val="2"/>
            <w:tcBorders>
              <w:top w:val="single" w:sz="4" w:space="0" w:color="auto"/>
              <w:left w:val="single" w:sz="4" w:space="0" w:color="auto"/>
              <w:bottom w:val="single" w:sz="4" w:space="0" w:color="auto"/>
              <w:right w:val="single" w:sz="4" w:space="0" w:color="auto"/>
            </w:tcBorders>
            <w:hideMark/>
          </w:tcPr>
          <w:p w14:paraId="0B6E4655" w14:textId="77777777" w:rsidR="00892867" w:rsidRPr="00802C8B" w:rsidRDefault="00892867">
            <w:pPr>
              <w:rPr>
                <w:rFonts w:asciiTheme="minorHAnsi" w:eastAsiaTheme="minorHAnsi" w:hAnsiTheme="minorHAnsi" w:cstheme="minorBidi"/>
                <w:sz w:val="22"/>
                <w:szCs w:val="22"/>
              </w:rPr>
            </w:pPr>
            <w:r w:rsidRPr="00802C8B">
              <w:rPr>
                <w:rFonts w:asciiTheme="minorHAnsi" w:eastAsiaTheme="minorHAnsi" w:hAnsiTheme="minorHAnsi" w:cstheme="minorBidi"/>
                <w:sz w:val="22"/>
                <w:szCs w:val="22"/>
              </w:rPr>
              <w:t>Action already taken</w:t>
            </w:r>
          </w:p>
        </w:tc>
        <w:tc>
          <w:tcPr>
            <w:tcW w:w="5873" w:type="dxa"/>
            <w:gridSpan w:val="2"/>
            <w:tcBorders>
              <w:top w:val="single" w:sz="4" w:space="0" w:color="auto"/>
              <w:left w:val="single" w:sz="4" w:space="0" w:color="auto"/>
              <w:bottom w:val="single" w:sz="4" w:space="0" w:color="auto"/>
              <w:right w:val="single" w:sz="4" w:space="0" w:color="auto"/>
            </w:tcBorders>
          </w:tcPr>
          <w:p w14:paraId="208CE900" w14:textId="77777777" w:rsidR="00892867" w:rsidRPr="00802C8B" w:rsidRDefault="00892867">
            <w:pPr>
              <w:rPr>
                <w:rFonts w:asciiTheme="minorHAnsi" w:eastAsiaTheme="minorHAnsi" w:hAnsiTheme="minorHAnsi" w:cstheme="minorBidi"/>
                <w:sz w:val="22"/>
                <w:szCs w:val="22"/>
              </w:rPr>
            </w:pPr>
          </w:p>
          <w:p w14:paraId="58D35F5C" w14:textId="77777777" w:rsidR="00892867" w:rsidRPr="00802C8B" w:rsidRDefault="00892867">
            <w:pPr>
              <w:rPr>
                <w:rFonts w:asciiTheme="minorHAnsi" w:eastAsiaTheme="minorHAnsi" w:hAnsiTheme="minorHAnsi" w:cstheme="minorBidi"/>
                <w:sz w:val="22"/>
                <w:szCs w:val="22"/>
              </w:rPr>
            </w:pPr>
          </w:p>
          <w:p w14:paraId="3FFE2A1F" w14:textId="77777777" w:rsidR="00892867" w:rsidRPr="00802C8B" w:rsidRDefault="00892867">
            <w:pPr>
              <w:rPr>
                <w:rFonts w:asciiTheme="minorHAnsi" w:eastAsiaTheme="minorHAnsi" w:hAnsiTheme="minorHAnsi" w:cstheme="minorBidi"/>
                <w:sz w:val="22"/>
                <w:szCs w:val="22"/>
              </w:rPr>
            </w:pPr>
          </w:p>
          <w:p w14:paraId="14A2B364" w14:textId="77777777" w:rsidR="00892867" w:rsidRPr="00802C8B" w:rsidRDefault="00892867">
            <w:pPr>
              <w:rPr>
                <w:rFonts w:asciiTheme="minorHAnsi" w:eastAsiaTheme="minorHAnsi" w:hAnsiTheme="minorHAnsi" w:cstheme="minorBidi"/>
                <w:sz w:val="22"/>
                <w:szCs w:val="22"/>
              </w:rPr>
            </w:pPr>
          </w:p>
          <w:p w14:paraId="40C8CBC9" w14:textId="77777777" w:rsidR="00892867" w:rsidRPr="00802C8B" w:rsidRDefault="00892867">
            <w:pPr>
              <w:rPr>
                <w:rFonts w:asciiTheme="minorHAnsi" w:eastAsiaTheme="minorHAnsi" w:hAnsiTheme="minorHAnsi" w:cstheme="minorBidi"/>
                <w:sz w:val="22"/>
                <w:szCs w:val="22"/>
              </w:rPr>
            </w:pPr>
          </w:p>
          <w:p w14:paraId="723EAA4B" w14:textId="77777777" w:rsidR="00892867" w:rsidRPr="00802C8B" w:rsidRDefault="00892867">
            <w:pPr>
              <w:rPr>
                <w:rFonts w:asciiTheme="minorHAnsi" w:eastAsiaTheme="minorHAnsi" w:hAnsiTheme="minorHAnsi" w:cstheme="minorBidi"/>
                <w:sz w:val="22"/>
                <w:szCs w:val="22"/>
              </w:rPr>
            </w:pPr>
          </w:p>
          <w:p w14:paraId="6917FC00" w14:textId="77777777" w:rsidR="00892867" w:rsidRPr="00802C8B" w:rsidRDefault="00892867">
            <w:pPr>
              <w:rPr>
                <w:rFonts w:asciiTheme="minorHAnsi" w:eastAsiaTheme="minorHAnsi" w:hAnsiTheme="minorHAnsi" w:cstheme="minorBidi"/>
                <w:sz w:val="22"/>
                <w:szCs w:val="22"/>
              </w:rPr>
            </w:pPr>
          </w:p>
          <w:p w14:paraId="582B7679" w14:textId="77777777" w:rsidR="00892867" w:rsidRPr="00802C8B" w:rsidRDefault="00892867">
            <w:pPr>
              <w:rPr>
                <w:rFonts w:asciiTheme="minorHAnsi" w:eastAsiaTheme="minorHAnsi" w:hAnsiTheme="minorHAnsi" w:cstheme="minorBidi"/>
                <w:sz w:val="22"/>
                <w:szCs w:val="22"/>
              </w:rPr>
            </w:pPr>
          </w:p>
          <w:p w14:paraId="166CDE12" w14:textId="77777777" w:rsidR="00892867" w:rsidRPr="00802C8B" w:rsidRDefault="00892867">
            <w:pPr>
              <w:rPr>
                <w:rFonts w:asciiTheme="minorHAnsi" w:eastAsiaTheme="minorHAnsi" w:hAnsiTheme="minorHAnsi" w:cstheme="minorBidi"/>
                <w:sz w:val="22"/>
                <w:szCs w:val="22"/>
              </w:rPr>
            </w:pPr>
          </w:p>
        </w:tc>
      </w:tr>
      <w:tr w:rsidR="00892867" w:rsidRPr="00802C8B" w14:paraId="24C1C003" w14:textId="77777777" w:rsidTr="00892867">
        <w:tc>
          <w:tcPr>
            <w:tcW w:w="3369" w:type="dxa"/>
            <w:gridSpan w:val="2"/>
            <w:tcBorders>
              <w:top w:val="single" w:sz="4" w:space="0" w:color="auto"/>
              <w:left w:val="single" w:sz="4" w:space="0" w:color="auto"/>
              <w:bottom w:val="single" w:sz="4" w:space="0" w:color="auto"/>
              <w:right w:val="single" w:sz="4" w:space="0" w:color="auto"/>
            </w:tcBorders>
            <w:hideMark/>
          </w:tcPr>
          <w:p w14:paraId="56F8BDD0" w14:textId="77777777" w:rsidR="00892867" w:rsidRPr="00802C8B" w:rsidRDefault="00892867">
            <w:pPr>
              <w:rPr>
                <w:rFonts w:asciiTheme="minorHAnsi" w:eastAsiaTheme="minorHAnsi" w:hAnsiTheme="minorHAnsi" w:cstheme="minorBidi"/>
                <w:sz w:val="22"/>
                <w:szCs w:val="22"/>
              </w:rPr>
            </w:pPr>
            <w:r w:rsidRPr="00802C8B">
              <w:rPr>
                <w:rFonts w:asciiTheme="minorHAnsi" w:eastAsiaTheme="minorHAnsi" w:hAnsiTheme="minorHAnsi" w:cstheme="minorBidi"/>
                <w:sz w:val="22"/>
                <w:szCs w:val="22"/>
              </w:rPr>
              <w:lastRenderedPageBreak/>
              <w:t>Information given</w:t>
            </w:r>
          </w:p>
        </w:tc>
        <w:tc>
          <w:tcPr>
            <w:tcW w:w="5873" w:type="dxa"/>
            <w:gridSpan w:val="2"/>
            <w:tcBorders>
              <w:top w:val="single" w:sz="4" w:space="0" w:color="auto"/>
              <w:left w:val="single" w:sz="4" w:space="0" w:color="auto"/>
              <w:bottom w:val="single" w:sz="4" w:space="0" w:color="auto"/>
              <w:right w:val="single" w:sz="4" w:space="0" w:color="auto"/>
            </w:tcBorders>
          </w:tcPr>
          <w:p w14:paraId="1F96B825" w14:textId="77777777" w:rsidR="00892867" w:rsidRPr="00802C8B" w:rsidRDefault="00892867">
            <w:pPr>
              <w:rPr>
                <w:rFonts w:asciiTheme="minorHAnsi" w:eastAsiaTheme="minorHAnsi" w:hAnsiTheme="minorHAnsi" w:cstheme="minorBidi"/>
                <w:sz w:val="22"/>
                <w:szCs w:val="22"/>
              </w:rPr>
            </w:pPr>
          </w:p>
          <w:p w14:paraId="74232646" w14:textId="77777777" w:rsidR="00892867" w:rsidRPr="00802C8B" w:rsidRDefault="00892867">
            <w:pPr>
              <w:rPr>
                <w:rFonts w:asciiTheme="minorHAnsi" w:eastAsiaTheme="minorHAnsi" w:hAnsiTheme="minorHAnsi" w:cstheme="minorBidi"/>
                <w:sz w:val="22"/>
                <w:szCs w:val="22"/>
              </w:rPr>
            </w:pPr>
          </w:p>
          <w:p w14:paraId="03804C89" w14:textId="77777777" w:rsidR="00892867" w:rsidRPr="00802C8B" w:rsidRDefault="00892867">
            <w:pPr>
              <w:rPr>
                <w:rFonts w:asciiTheme="minorHAnsi" w:eastAsiaTheme="minorHAnsi" w:hAnsiTheme="minorHAnsi" w:cstheme="minorBidi"/>
                <w:sz w:val="22"/>
                <w:szCs w:val="22"/>
              </w:rPr>
            </w:pPr>
          </w:p>
          <w:p w14:paraId="6C04D60B" w14:textId="77777777" w:rsidR="00892867" w:rsidRPr="00802C8B" w:rsidRDefault="00892867">
            <w:pPr>
              <w:rPr>
                <w:rFonts w:asciiTheme="minorHAnsi" w:eastAsiaTheme="minorHAnsi" w:hAnsiTheme="minorHAnsi" w:cstheme="minorBidi"/>
                <w:sz w:val="22"/>
                <w:szCs w:val="22"/>
              </w:rPr>
            </w:pPr>
          </w:p>
          <w:p w14:paraId="10945FA2" w14:textId="77777777" w:rsidR="00892867" w:rsidRPr="00802C8B" w:rsidRDefault="00892867">
            <w:pPr>
              <w:rPr>
                <w:rFonts w:asciiTheme="minorHAnsi" w:eastAsiaTheme="minorHAnsi" w:hAnsiTheme="minorHAnsi" w:cstheme="minorBidi"/>
                <w:sz w:val="22"/>
                <w:szCs w:val="22"/>
              </w:rPr>
            </w:pPr>
          </w:p>
          <w:p w14:paraId="2725723D" w14:textId="77777777" w:rsidR="00892867" w:rsidRPr="00802C8B" w:rsidRDefault="00892867">
            <w:pPr>
              <w:rPr>
                <w:rFonts w:asciiTheme="minorHAnsi" w:eastAsiaTheme="minorHAnsi" w:hAnsiTheme="minorHAnsi" w:cstheme="minorBidi"/>
                <w:sz w:val="22"/>
                <w:szCs w:val="22"/>
              </w:rPr>
            </w:pPr>
          </w:p>
          <w:p w14:paraId="629C6453" w14:textId="77777777" w:rsidR="00892867" w:rsidRPr="00802C8B" w:rsidRDefault="00892867">
            <w:pPr>
              <w:rPr>
                <w:rFonts w:asciiTheme="minorHAnsi" w:eastAsiaTheme="minorHAnsi" w:hAnsiTheme="minorHAnsi" w:cstheme="minorBidi"/>
                <w:sz w:val="22"/>
                <w:szCs w:val="22"/>
              </w:rPr>
            </w:pPr>
          </w:p>
        </w:tc>
      </w:tr>
      <w:tr w:rsidR="00892867" w:rsidRPr="00802C8B" w14:paraId="4753133C" w14:textId="77777777" w:rsidTr="00892867">
        <w:tc>
          <w:tcPr>
            <w:tcW w:w="3369" w:type="dxa"/>
            <w:gridSpan w:val="2"/>
            <w:tcBorders>
              <w:top w:val="single" w:sz="4" w:space="0" w:color="auto"/>
              <w:left w:val="single" w:sz="4" w:space="0" w:color="auto"/>
              <w:bottom w:val="single" w:sz="4" w:space="0" w:color="auto"/>
              <w:right w:val="single" w:sz="4" w:space="0" w:color="auto"/>
            </w:tcBorders>
          </w:tcPr>
          <w:p w14:paraId="37EFF03B" w14:textId="77777777" w:rsidR="00892867" w:rsidRPr="00802C8B" w:rsidRDefault="00892867">
            <w:pPr>
              <w:rPr>
                <w:rFonts w:asciiTheme="minorHAnsi" w:eastAsiaTheme="minorHAnsi" w:hAnsiTheme="minorHAnsi" w:cstheme="minorBidi"/>
                <w:sz w:val="22"/>
                <w:szCs w:val="22"/>
              </w:rPr>
            </w:pPr>
            <w:r w:rsidRPr="00802C8B">
              <w:rPr>
                <w:rFonts w:asciiTheme="minorHAnsi" w:eastAsiaTheme="minorHAnsi" w:hAnsiTheme="minorHAnsi" w:cstheme="minorBidi"/>
                <w:sz w:val="22"/>
                <w:szCs w:val="22"/>
              </w:rPr>
              <w:t>Details of discussions held with child</w:t>
            </w:r>
          </w:p>
          <w:p w14:paraId="0ADFE9AB" w14:textId="77777777" w:rsidR="00892867" w:rsidRPr="00802C8B" w:rsidRDefault="00892867">
            <w:pPr>
              <w:rPr>
                <w:rFonts w:asciiTheme="minorHAnsi" w:eastAsiaTheme="minorHAnsi" w:hAnsiTheme="minorHAnsi" w:cstheme="minorBidi"/>
                <w:sz w:val="22"/>
                <w:szCs w:val="22"/>
              </w:rPr>
            </w:pPr>
          </w:p>
        </w:tc>
        <w:tc>
          <w:tcPr>
            <w:tcW w:w="5873" w:type="dxa"/>
            <w:gridSpan w:val="2"/>
            <w:tcBorders>
              <w:top w:val="single" w:sz="4" w:space="0" w:color="auto"/>
              <w:left w:val="single" w:sz="4" w:space="0" w:color="auto"/>
              <w:bottom w:val="single" w:sz="4" w:space="0" w:color="auto"/>
              <w:right w:val="single" w:sz="4" w:space="0" w:color="auto"/>
            </w:tcBorders>
          </w:tcPr>
          <w:p w14:paraId="4B13FD9E" w14:textId="77777777" w:rsidR="00892867" w:rsidRPr="00802C8B" w:rsidRDefault="00892867">
            <w:pPr>
              <w:rPr>
                <w:rFonts w:asciiTheme="minorHAnsi" w:eastAsiaTheme="minorHAnsi" w:hAnsiTheme="minorHAnsi" w:cstheme="minorBidi"/>
                <w:sz w:val="22"/>
                <w:szCs w:val="22"/>
              </w:rPr>
            </w:pPr>
          </w:p>
          <w:p w14:paraId="58F56E96" w14:textId="77777777" w:rsidR="00892867" w:rsidRPr="00802C8B" w:rsidRDefault="00892867">
            <w:pPr>
              <w:rPr>
                <w:rFonts w:asciiTheme="minorHAnsi" w:eastAsiaTheme="minorHAnsi" w:hAnsiTheme="minorHAnsi" w:cstheme="minorBidi"/>
                <w:sz w:val="22"/>
                <w:szCs w:val="22"/>
              </w:rPr>
            </w:pPr>
          </w:p>
          <w:p w14:paraId="5AA068AD" w14:textId="77777777" w:rsidR="00892867" w:rsidRPr="00802C8B" w:rsidRDefault="00892867">
            <w:pPr>
              <w:rPr>
                <w:rFonts w:asciiTheme="minorHAnsi" w:eastAsiaTheme="minorHAnsi" w:hAnsiTheme="minorHAnsi" w:cstheme="minorBidi"/>
                <w:sz w:val="22"/>
                <w:szCs w:val="22"/>
              </w:rPr>
            </w:pPr>
          </w:p>
          <w:p w14:paraId="56DC9C2C" w14:textId="77777777" w:rsidR="00892867" w:rsidRPr="00802C8B" w:rsidRDefault="00892867">
            <w:pPr>
              <w:rPr>
                <w:rFonts w:asciiTheme="minorHAnsi" w:eastAsiaTheme="minorHAnsi" w:hAnsiTheme="minorHAnsi" w:cstheme="minorBidi"/>
                <w:sz w:val="22"/>
                <w:szCs w:val="22"/>
              </w:rPr>
            </w:pPr>
          </w:p>
          <w:p w14:paraId="68603054" w14:textId="77777777" w:rsidR="00892867" w:rsidRPr="00802C8B" w:rsidRDefault="00892867">
            <w:pPr>
              <w:rPr>
                <w:rFonts w:asciiTheme="minorHAnsi" w:eastAsiaTheme="minorHAnsi" w:hAnsiTheme="minorHAnsi" w:cstheme="minorBidi"/>
                <w:sz w:val="22"/>
                <w:szCs w:val="22"/>
              </w:rPr>
            </w:pPr>
          </w:p>
          <w:p w14:paraId="4D2AF961" w14:textId="77777777" w:rsidR="00892867" w:rsidRPr="00802C8B" w:rsidRDefault="00892867">
            <w:pPr>
              <w:rPr>
                <w:rFonts w:asciiTheme="minorHAnsi" w:eastAsiaTheme="minorHAnsi" w:hAnsiTheme="minorHAnsi" w:cstheme="minorBidi"/>
                <w:sz w:val="22"/>
                <w:szCs w:val="22"/>
              </w:rPr>
            </w:pPr>
          </w:p>
          <w:p w14:paraId="04ADE98A" w14:textId="77777777" w:rsidR="00892867" w:rsidRPr="00802C8B" w:rsidRDefault="00892867">
            <w:pPr>
              <w:rPr>
                <w:rFonts w:asciiTheme="minorHAnsi" w:eastAsiaTheme="minorHAnsi" w:hAnsiTheme="minorHAnsi" w:cstheme="minorBidi"/>
                <w:sz w:val="22"/>
                <w:szCs w:val="22"/>
              </w:rPr>
            </w:pPr>
          </w:p>
          <w:p w14:paraId="1EE50ACF" w14:textId="77777777" w:rsidR="00892867" w:rsidRPr="00802C8B" w:rsidRDefault="00892867">
            <w:pPr>
              <w:rPr>
                <w:rFonts w:asciiTheme="minorHAnsi" w:eastAsiaTheme="minorHAnsi" w:hAnsiTheme="minorHAnsi" w:cstheme="minorBidi"/>
                <w:sz w:val="22"/>
                <w:szCs w:val="22"/>
              </w:rPr>
            </w:pPr>
          </w:p>
          <w:p w14:paraId="53DC591A" w14:textId="77777777" w:rsidR="00892867" w:rsidRPr="00802C8B" w:rsidRDefault="00892867">
            <w:pPr>
              <w:rPr>
                <w:rFonts w:asciiTheme="minorHAnsi" w:eastAsiaTheme="minorHAnsi" w:hAnsiTheme="minorHAnsi" w:cstheme="minorBidi"/>
                <w:sz w:val="22"/>
                <w:szCs w:val="22"/>
              </w:rPr>
            </w:pPr>
          </w:p>
        </w:tc>
      </w:tr>
      <w:tr w:rsidR="00892867" w:rsidRPr="00802C8B" w14:paraId="33A694B9" w14:textId="77777777" w:rsidTr="00892867">
        <w:tc>
          <w:tcPr>
            <w:tcW w:w="9242" w:type="dxa"/>
            <w:gridSpan w:val="4"/>
            <w:tcBorders>
              <w:top w:val="single" w:sz="4" w:space="0" w:color="auto"/>
              <w:left w:val="single" w:sz="4" w:space="0" w:color="auto"/>
              <w:bottom w:val="single" w:sz="4" w:space="0" w:color="auto"/>
              <w:right w:val="single" w:sz="4" w:space="0" w:color="auto"/>
            </w:tcBorders>
            <w:hideMark/>
          </w:tcPr>
          <w:p w14:paraId="5915C800" w14:textId="77777777" w:rsidR="00892867" w:rsidRPr="00802C8B" w:rsidRDefault="00892867">
            <w:pPr>
              <w:jc w:val="center"/>
              <w:rPr>
                <w:rFonts w:asciiTheme="minorHAnsi" w:eastAsiaTheme="minorHAnsi" w:hAnsiTheme="minorHAnsi" w:cstheme="minorBidi"/>
                <w:sz w:val="22"/>
                <w:szCs w:val="22"/>
              </w:rPr>
            </w:pPr>
            <w:r w:rsidRPr="00802C8B">
              <w:rPr>
                <w:rFonts w:asciiTheme="minorHAnsi" w:eastAsiaTheme="minorHAnsi" w:hAnsiTheme="minorHAnsi" w:cstheme="minorBidi"/>
                <w:b/>
                <w:sz w:val="22"/>
                <w:szCs w:val="22"/>
              </w:rPr>
              <w:t>Next Steps</w:t>
            </w:r>
          </w:p>
        </w:tc>
      </w:tr>
      <w:tr w:rsidR="00892867" w:rsidRPr="00802C8B" w14:paraId="11A7E979" w14:textId="77777777" w:rsidTr="00892867">
        <w:tc>
          <w:tcPr>
            <w:tcW w:w="3369" w:type="dxa"/>
            <w:gridSpan w:val="2"/>
            <w:tcBorders>
              <w:top w:val="single" w:sz="4" w:space="0" w:color="auto"/>
              <w:left w:val="single" w:sz="4" w:space="0" w:color="auto"/>
              <w:bottom w:val="single" w:sz="4" w:space="0" w:color="auto"/>
              <w:right w:val="single" w:sz="4" w:space="0" w:color="auto"/>
            </w:tcBorders>
            <w:hideMark/>
          </w:tcPr>
          <w:p w14:paraId="18A44631" w14:textId="77777777" w:rsidR="00892867" w:rsidRPr="00802C8B" w:rsidRDefault="00892867">
            <w:pPr>
              <w:rPr>
                <w:rFonts w:asciiTheme="minorHAnsi" w:eastAsiaTheme="minorHAnsi" w:hAnsiTheme="minorHAnsi" w:cstheme="minorBidi"/>
                <w:sz w:val="22"/>
                <w:szCs w:val="22"/>
              </w:rPr>
            </w:pPr>
            <w:r w:rsidRPr="00802C8B">
              <w:rPr>
                <w:rFonts w:asciiTheme="minorHAnsi" w:eastAsiaTheme="minorHAnsi" w:hAnsiTheme="minorHAnsi" w:cstheme="minorBidi"/>
                <w:sz w:val="22"/>
                <w:szCs w:val="22"/>
              </w:rPr>
              <w:t>Establish name of social care worker</w:t>
            </w:r>
          </w:p>
        </w:tc>
        <w:tc>
          <w:tcPr>
            <w:tcW w:w="5873" w:type="dxa"/>
            <w:gridSpan w:val="2"/>
            <w:tcBorders>
              <w:top w:val="single" w:sz="4" w:space="0" w:color="auto"/>
              <w:left w:val="single" w:sz="4" w:space="0" w:color="auto"/>
              <w:bottom w:val="single" w:sz="4" w:space="0" w:color="auto"/>
              <w:right w:val="single" w:sz="4" w:space="0" w:color="auto"/>
            </w:tcBorders>
          </w:tcPr>
          <w:p w14:paraId="71257620" w14:textId="77777777" w:rsidR="00892867" w:rsidRPr="00802C8B" w:rsidRDefault="00892867">
            <w:pPr>
              <w:rPr>
                <w:rFonts w:asciiTheme="minorHAnsi" w:eastAsiaTheme="minorHAnsi" w:hAnsiTheme="minorHAnsi" w:cstheme="minorBidi"/>
                <w:sz w:val="22"/>
                <w:szCs w:val="22"/>
              </w:rPr>
            </w:pPr>
          </w:p>
          <w:p w14:paraId="4531AFE6" w14:textId="77777777" w:rsidR="00892867" w:rsidRPr="00802C8B" w:rsidRDefault="00892867">
            <w:pPr>
              <w:rPr>
                <w:rFonts w:asciiTheme="minorHAnsi" w:eastAsiaTheme="minorHAnsi" w:hAnsiTheme="minorHAnsi" w:cstheme="minorBidi"/>
                <w:sz w:val="22"/>
                <w:szCs w:val="22"/>
              </w:rPr>
            </w:pPr>
          </w:p>
          <w:p w14:paraId="1E35D137" w14:textId="77777777" w:rsidR="00892867" w:rsidRPr="00802C8B" w:rsidRDefault="00892867">
            <w:pPr>
              <w:rPr>
                <w:rFonts w:asciiTheme="minorHAnsi" w:eastAsiaTheme="minorHAnsi" w:hAnsiTheme="minorHAnsi" w:cstheme="minorBidi"/>
                <w:sz w:val="22"/>
                <w:szCs w:val="22"/>
              </w:rPr>
            </w:pPr>
          </w:p>
        </w:tc>
      </w:tr>
      <w:tr w:rsidR="00892867" w:rsidRPr="00802C8B" w14:paraId="0428D5B2" w14:textId="77777777" w:rsidTr="00892867">
        <w:tc>
          <w:tcPr>
            <w:tcW w:w="3369" w:type="dxa"/>
            <w:gridSpan w:val="2"/>
            <w:tcBorders>
              <w:top w:val="single" w:sz="4" w:space="0" w:color="auto"/>
              <w:left w:val="single" w:sz="4" w:space="0" w:color="auto"/>
              <w:bottom w:val="single" w:sz="4" w:space="0" w:color="auto"/>
              <w:right w:val="single" w:sz="4" w:space="0" w:color="auto"/>
            </w:tcBorders>
            <w:hideMark/>
          </w:tcPr>
          <w:p w14:paraId="71B48D2A" w14:textId="77777777" w:rsidR="00892867" w:rsidRPr="00802C8B" w:rsidRDefault="00892867">
            <w:pPr>
              <w:rPr>
                <w:rFonts w:asciiTheme="minorHAnsi" w:eastAsiaTheme="minorHAnsi" w:hAnsiTheme="minorHAnsi" w:cstheme="minorBidi"/>
                <w:sz w:val="22"/>
                <w:szCs w:val="22"/>
              </w:rPr>
            </w:pPr>
            <w:r w:rsidRPr="00802C8B">
              <w:rPr>
                <w:rFonts w:asciiTheme="minorHAnsi" w:eastAsiaTheme="minorHAnsi" w:hAnsiTheme="minorHAnsi" w:cstheme="minorBidi"/>
                <w:sz w:val="22"/>
                <w:szCs w:val="22"/>
              </w:rPr>
              <w:t>Establish what Social Care are to do next</w:t>
            </w:r>
          </w:p>
        </w:tc>
        <w:tc>
          <w:tcPr>
            <w:tcW w:w="5873" w:type="dxa"/>
            <w:gridSpan w:val="2"/>
            <w:tcBorders>
              <w:top w:val="single" w:sz="4" w:space="0" w:color="auto"/>
              <w:left w:val="single" w:sz="4" w:space="0" w:color="auto"/>
              <w:bottom w:val="single" w:sz="4" w:space="0" w:color="auto"/>
              <w:right w:val="single" w:sz="4" w:space="0" w:color="auto"/>
            </w:tcBorders>
          </w:tcPr>
          <w:p w14:paraId="369865AA" w14:textId="77777777" w:rsidR="00892867" w:rsidRPr="00802C8B" w:rsidRDefault="00892867">
            <w:pPr>
              <w:rPr>
                <w:rFonts w:asciiTheme="minorHAnsi" w:eastAsiaTheme="minorHAnsi" w:hAnsiTheme="minorHAnsi" w:cstheme="minorBidi"/>
                <w:sz w:val="22"/>
                <w:szCs w:val="22"/>
              </w:rPr>
            </w:pPr>
          </w:p>
          <w:p w14:paraId="0F8109B2" w14:textId="77777777" w:rsidR="00892867" w:rsidRPr="00802C8B" w:rsidRDefault="00892867">
            <w:pPr>
              <w:rPr>
                <w:rFonts w:asciiTheme="minorHAnsi" w:eastAsiaTheme="minorHAnsi" w:hAnsiTheme="minorHAnsi" w:cstheme="minorBidi"/>
                <w:sz w:val="22"/>
                <w:szCs w:val="22"/>
              </w:rPr>
            </w:pPr>
          </w:p>
          <w:p w14:paraId="645DAA75" w14:textId="77777777" w:rsidR="00892867" w:rsidRPr="00802C8B" w:rsidRDefault="00892867">
            <w:pPr>
              <w:rPr>
                <w:rFonts w:asciiTheme="minorHAnsi" w:eastAsiaTheme="minorHAnsi" w:hAnsiTheme="minorHAnsi" w:cstheme="minorBidi"/>
                <w:sz w:val="22"/>
                <w:szCs w:val="22"/>
              </w:rPr>
            </w:pPr>
          </w:p>
          <w:p w14:paraId="78613E91" w14:textId="77777777" w:rsidR="00892867" w:rsidRPr="00802C8B" w:rsidRDefault="00892867">
            <w:pPr>
              <w:rPr>
                <w:rFonts w:asciiTheme="minorHAnsi" w:eastAsiaTheme="minorHAnsi" w:hAnsiTheme="minorHAnsi" w:cstheme="minorBidi"/>
                <w:sz w:val="22"/>
                <w:szCs w:val="22"/>
              </w:rPr>
            </w:pPr>
          </w:p>
          <w:p w14:paraId="45AA2860" w14:textId="77777777" w:rsidR="00892867" w:rsidRPr="00802C8B" w:rsidRDefault="00892867">
            <w:pPr>
              <w:rPr>
                <w:rFonts w:asciiTheme="minorHAnsi" w:eastAsiaTheme="minorHAnsi" w:hAnsiTheme="minorHAnsi" w:cstheme="minorBidi"/>
                <w:sz w:val="22"/>
                <w:szCs w:val="22"/>
              </w:rPr>
            </w:pPr>
          </w:p>
          <w:p w14:paraId="2BDBD3B4" w14:textId="77777777" w:rsidR="00892867" w:rsidRPr="00802C8B" w:rsidRDefault="00892867">
            <w:pPr>
              <w:rPr>
                <w:rFonts w:asciiTheme="minorHAnsi" w:eastAsiaTheme="minorHAnsi" w:hAnsiTheme="minorHAnsi" w:cstheme="minorBidi"/>
                <w:sz w:val="22"/>
                <w:szCs w:val="22"/>
              </w:rPr>
            </w:pPr>
          </w:p>
          <w:p w14:paraId="2B55584A" w14:textId="77777777" w:rsidR="00892867" w:rsidRPr="00802C8B" w:rsidRDefault="00892867">
            <w:pPr>
              <w:rPr>
                <w:rFonts w:asciiTheme="minorHAnsi" w:eastAsiaTheme="minorHAnsi" w:hAnsiTheme="minorHAnsi" w:cstheme="minorBidi"/>
                <w:sz w:val="22"/>
                <w:szCs w:val="22"/>
              </w:rPr>
            </w:pPr>
          </w:p>
        </w:tc>
      </w:tr>
      <w:tr w:rsidR="00892867" w:rsidRPr="00802C8B" w14:paraId="27E3EE41" w14:textId="77777777" w:rsidTr="00892867">
        <w:tc>
          <w:tcPr>
            <w:tcW w:w="3369" w:type="dxa"/>
            <w:gridSpan w:val="2"/>
            <w:tcBorders>
              <w:top w:val="single" w:sz="4" w:space="0" w:color="auto"/>
              <w:left w:val="single" w:sz="4" w:space="0" w:color="auto"/>
              <w:bottom w:val="single" w:sz="4" w:space="0" w:color="auto"/>
              <w:right w:val="single" w:sz="4" w:space="0" w:color="auto"/>
            </w:tcBorders>
            <w:hideMark/>
          </w:tcPr>
          <w:p w14:paraId="2D9AB3BB" w14:textId="77777777" w:rsidR="00892867" w:rsidRPr="00802C8B" w:rsidRDefault="00892867">
            <w:pPr>
              <w:rPr>
                <w:rFonts w:asciiTheme="minorHAnsi" w:eastAsiaTheme="minorHAnsi" w:hAnsiTheme="minorHAnsi" w:cstheme="minorBidi"/>
                <w:sz w:val="22"/>
                <w:szCs w:val="22"/>
              </w:rPr>
            </w:pPr>
            <w:r w:rsidRPr="00802C8B">
              <w:rPr>
                <w:rFonts w:asciiTheme="minorHAnsi" w:eastAsiaTheme="minorHAnsi" w:hAnsiTheme="minorHAnsi" w:cstheme="minorBidi"/>
                <w:sz w:val="22"/>
                <w:szCs w:val="22"/>
              </w:rPr>
              <w:t>Establish what SC expect you to do</w:t>
            </w:r>
          </w:p>
        </w:tc>
        <w:tc>
          <w:tcPr>
            <w:tcW w:w="5873" w:type="dxa"/>
            <w:gridSpan w:val="2"/>
            <w:tcBorders>
              <w:top w:val="single" w:sz="4" w:space="0" w:color="auto"/>
              <w:left w:val="single" w:sz="4" w:space="0" w:color="auto"/>
              <w:bottom w:val="single" w:sz="4" w:space="0" w:color="auto"/>
              <w:right w:val="single" w:sz="4" w:space="0" w:color="auto"/>
            </w:tcBorders>
          </w:tcPr>
          <w:p w14:paraId="22EDCAE7" w14:textId="77777777" w:rsidR="00892867" w:rsidRPr="00802C8B" w:rsidRDefault="00892867">
            <w:pPr>
              <w:rPr>
                <w:rFonts w:asciiTheme="minorHAnsi" w:eastAsiaTheme="minorHAnsi" w:hAnsiTheme="minorHAnsi" w:cstheme="minorBidi"/>
                <w:sz w:val="22"/>
                <w:szCs w:val="22"/>
              </w:rPr>
            </w:pPr>
          </w:p>
          <w:p w14:paraId="178DBBB7" w14:textId="77777777" w:rsidR="00892867" w:rsidRPr="00802C8B" w:rsidRDefault="00892867">
            <w:pPr>
              <w:rPr>
                <w:rFonts w:asciiTheme="minorHAnsi" w:eastAsiaTheme="minorHAnsi" w:hAnsiTheme="minorHAnsi" w:cstheme="minorBidi"/>
                <w:sz w:val="22"/>
                <w:szCs w:val="22"/>
              </w:rPr>
            </w:pPr>
          </w:p>
          <w:p w14:paraId="33670D02" w14:textId="77777777" w:rsidR="00892867" w:rsidRPr="00802C8B" w:rsidRDefault="00892867">
            <w:pPr>
              <w:rPr>
                <w:rFonts w:asciiTheme="minorHAnsi" w:eastAsiaTheme="minorHAnsi" w:hAnsiTheme="minorHAnsi" w:cstheme="minorBidi"/>
                <w:sz w:val="22"/>
                <w:szCs w:val="22"/>
              </w:rPr>
            </w:pPr>
          </w:p>
          <w:p w14:paraId="136AE20B" w14:textId="77777777" w:rsidR="00892867" w:rsidRPr="00802C8B" w:rsidRDefault="00892867">
            <w:pPr>
              <w:rPr>
                <w:rFonts w:asciiTheme="minorHAnsi" w:eastAsiaTheme="minorHAnsi" w:hAnsiTheme="minorHAnsi" w:cstheme="minorBidi"/>
                <w:sz w:val="22"/>
                <w:szCs w:val="22"/>
              </w:rPr>
            </w:pPr>
          </w:p>
          <w:p w14:paraId="066E6B15" w14:textId="77777777" w:rsidR="00892867" w:rsidRPr="00802C8B" w:rsidRDefault="00892867">
            <w:pPr>
              <w:rPr>
                <w:rFonts w:asciiTheme="minorHAnsi" w:eastAsiaTheme="minorHAnsi" w:hAnsiTheme="minorHAnsi" w:cstheme="minorBidi"/>
                <w:sz w:val="22"/>
                <w:szCs w:val="22"/>
              </w:rPr>
            </w:pPr>
          </w:p>
          <w:p w14:paraId="550EC91D" w14:textId="77777777" w:rsidR="00892867" w:rsidRPr="00802C8B" w:rsidRDefault="00892867">
            <w:pPr>
              <w:rPr>
                <w:rFonts w:asciiTheme="minorHAnsi" w:eastAsiaTheme="minorHAnsi" w:hAnsiTheme="minorHAnsi" w:cstheme="minorBidi"/>
                <w:sz w:val="22"/>
                <w:szCs w:val="22"/>
              </w:rPr>
            </w:pPr>
          </w:p>
          <w:p w14:paraId="33463820" w14:textId="77777777" w:rsidR="00892867" w:rsidRPr="00802C8B" w:rsidRDefault="00892867">
            <w:pPr>
              <w:rPr>
                <w:rFonts w:asciiTheme="minorHAnsi" w:eastAsiaTheme="minorHAnsi" w:hAnsiTheme="minorHAnsi" w:cstheme="minorBidi"/>
                <w:sz w:val="22"/>
                <w:szCs w:val="22"/>
              </w:rPr>
            </w:pPr>
          </w:p>
        </w:tc>
      </w:tr>
      <w:tr w:rsidR="00892867" w:rsidRPr="00802C8B" w14:paraId="52915E7D" w14:textId="77777777" w:rsidTr="00892867">
        <w:tc>
          <w:tcPr>
            <w:tcW w:w="3369" w:type="dxa"/>
            <w:gridSpan w:val="2"/>
            <w:tcBorders>
              <w:top w:val="single" w:sz="4" w:space="0" w:color="auto"/>
              <w:left w:val="single" w:sz="4" w:space="0" w:color="auto"/>
              <w:bottom w:val="single" w:sz="4" w:space="0" w:color="auto"/>
              <w:right w:val="single" w:sz="4" w:space="0" w:color="auto"/>
            </w:tcBorders>
            <w:hideMark/>
          </w:tcPr>
          <w:p w14:paraId="6E380A27" w14:textId="77777777" w:rsidR="00892867" w:rsidRPr="00802C8B" w:rsidRDefault="00892867">
            <w:pPr>
              <w:rPr>
                <w:rFonts w:asciiTheme="minorHAnsi" w:eastAsiaTheme="minorHAnsi" w:hAnsiTheme="minorHAnsi" w:cstheme="minorBidi"/>
                <w:sz w:val="22"/>
                <w:szCs w:val="22"/>
              </w:rPr>
            </w:pPr>
            <w:r w:rsidRPr="00802C8B">
              <w:rPr>
                <w:rFonts w:asciiTheme="minorHAnsi" w:eastAsiaTheme="minorHAnsi" w:hAnsiTheme="minorHAnsi" w:cstheme="minorBidi"/>
                <w:sz w:val="22"/>
                <w:szCs w:val="22"/>
              </w:rPr>
              <w:t>Establish what social care expect you to tell child</w:t>
            </w:r>
          </w:p>
        </w:tc>
        <w:tc>
          <w:tcPr>
            <w:tcW w:w="5873" w:type="dxa"/>
            <w:gridSpan w:val="2"/>
            <w:tcBorders>
              <w:top w:val="single" w:sz="4" w:space="0" w:color="auto"/>
              <w:left w:val="single" w:sz="4" w:space="0" w:color="auto"/>
              <w:bottom w:val="single" w:sz="4" w:space="0" w:color="auto"/>
              <w:right w:val="single" w:sz="4" w:space="0" w:color="auto"/>
            </w:tcBorders>
          </w:tcPr>
          <w:p w14:paraId="76EA7280" w14:textId="77777777" w:rsidR="00892867" w:rsidRPr="00802C8B" w:rsidRDefault="00892867">
            <w:pPr>
              <w:rPr>
                <w:rFonts w:asciiTheme="minorHAnsi" w:eastAsiaTheme="minorHAnsi" w:hAnsiTheme="minorHAnsi" w:cstheme="minorBidi"/>
                <w:sz w:val="22"/>
                <w:szCs w:val="22"/>
              </w:rPr>
            </w:pPr>
          </w:p>
          <w:p w14:paraId="1B378DEA" w14:textId="77777777" w:rsidR="00892867" w:rsidRPr="00802C8B" w:rsidRDefault="00892867">
            <w:pPr>
              <w:rPr>
                <w:rFonts w:asciiTheme="minorHAnsi" w:eastAsiaTheme="minorHAnsi" w:hAnsiTheme="minorHAnsi" w:cstheme="minorBidi"/>
                <w:sz w:val="22"/>
                <w:szCs w:val="22"/>
              </w:rPr>
            </w:pPr>
          </w:p>
          <w:p w14:paraId="3D4C15C3" w14:textId="77777777" w:rsidR="00892867" w:rsidRPr="00802C8B" w:rsidRDefault="00892867">
            <w:pPr>
              <w:rPr>
                <w:rFonts w:asciiTheme="minorHAnsi" w:eastAsiaTheme="minorHAnsi" w:hAnsiTheme="minorHAnsi" w:cstheme="minorBidi"/>
                <w:sz w:val="22"/>
                <w:szCs w:val="22"/>
              </w:rPr>
            </w:pPr>
          </w:p>
          <w:p w14:paraId="2AEBA5D2" w14:textId="77777777" w:rsidR="00892867" w:rsidRPr="00802C8B" w:rsidRDefault="00892867">
            <w:pPr>
              <w:rPr>
                <w:rFonts w:asciiTheme="minorHAnsi" w:eastAsiaTheme="minorHAnsi" w:hAnsiTheme="minorHAnsi" w:cstheme="minorBidi"/>
                <w:sz w:val="22"/>
                <w:szCs w:val="22"/>
              </w:rPr>
            </w:pPr>
          </w:p>
          <w:p w14:paraId="2D4523CF" w14:textId="77777777" w:rsidR="00892867" w:rsidRPr="00802C8B" w:rsidRDefault="00892867">
            <w:pPr>
              <w:rPr>
                <w:rFonts w:asciiTheme="minorHAnsi" w:eastAsiaTheme="minorHAnsi" w:hAnsiTheme="minorHAnsi" w:cstheme="minorBidi"/>
                <w:sz w:val="22"/>
                <w:szCs w:val="22"/>
              </w:rPr>
            </w:pPr>
          </w:p>
          <w:p w14:paraId="507B90B8" w14:textId="77777777" w:rsidR="00892867" w:rsidRPr="00802C8B" w:rsidRDefault="00892867">
            <w:pPr>
              <w:rPr>
                <w:rFonts w:asciiTheme="minorHAnsi" w:eastAsiaTheme="minorHAnsi" w:hAnsiTheme="minorHAnsi" w:cstheme="minorBidi"/>
                <w:sz w:val="22"/>
                <w:szCs w:val="22"/>
              </w:rPr>
            </w:pPr>
          </w:p>
          <w:p w14:paraId="2F6BB87D" w14:textId="77777777" w:rsidR="00892867" w:rsidRPr="00802C8B" w:rsidRDefault="00892867">
            <w:pPr>
              <w:rPr>
                <w:rFonts w:asciiTheme="minorHAnsi" w:eastAsiaTheme="minorHAnsi" w:hAnsiTheme="minorHAnsi" w:cstheme="minorBidi"/>
                <w:sz w:val="22"/>
                <w:szCs w:val="22"/>
              </w:rPr>
            </w:pPr>
          </w:p>
        </w:tc>
      </w:tr>
      <w:tr w:rsidR="00892867" w:rsidRPr="00802C8B" w14:paraId="6A00962D" w14:textId="77777777" w:rsidTr="00892867">
        <w:tc>
          <w:tcPr>
            <w:tcW w:w="3369" w:type="dxa"/>
            <w:gridSpan w:val="2"/>
            <w:tcBorders>
              <w:top w:val="single" w:sz="4" w:space="0" w:color="auto"/>
              <w:left w:val="single" w:sz="4" w:space="0" w:color="auto"/>
              <w:bottom w:val="single" w:sz="4" w:space="0" w:color="auto"/>
              <w:right w:val="single" w:sz="4" w:space="0" w:color="auto"/>
            </w:tcBorders>
            <w:hideMark/>
          </w:tcPr>
          <w:p w14:paraId="2DE2BB67" w14:textId="77777777" w:rsidR="00892867" w:rsidRPr="00802C8B" w:rsidRDefault="00892867">
            <w:pPr>
              <w:rPr>
                <w:rFonts w:asciiTheme="minorHAnsi" w:eastAsiaTheme="minorHAnsi" w:hAnsiTheme="minorHAnsi" w:cstheme="minorBidi"/>
                <w:sz w:val="22"/>
                <w:szCs w:val="22"/>
              </w:rPr>
            </w:pPr>
            <w:r w:rsidRPr="00802C8B">
              <w:rPr>
                <w:rFonts w:asciiTheme="minorHAnsi" w:eastAsiaTheme="minorHAnsi" w:hAnsiTheme="minorHAnsi" w:cstheme="minorBidi"/>
                <w:sz w:val="22"/>
                <w:szCs w:val="22"/>
              </w:rPr>
              <w:t>Establish what social care expect you to tell family</w:t>
            </w:r>
          </w:p>
        </w:tc>
        <w:tc>
          <w:tcPr>
            <w:tcW w:w="5873" w:type="dxa"/>
            <w:gridSpan w:val="2"/>
            <w:tcBorders>
              <w:top w:val="single" w:sz="4" w:space="0" w:color="auto"/>
              <w:left w:val="single" w:sz="4" w:space="0" w:color="auto"/>
              <w:bottom w:val="single" w:sz="4" w:space="0" w:color="auto"/>
              <w:right w:val="single" w:sz="4" w:space="0" w:color="auto"/>
            </w:tcBorders>
          </w:tcPr>
          <w:p w14:paraId="6E3C17A9" w14:textId="77777777" w:rsidR="00892867" w:rsidRPr="00802C8B" w:rsidRDefault="00892867">
            <w:pPr>
              <w:rPr>
                <w:rFonts w:asciiTheme="minorHAnsi" w:eastAsiaTheme="minorHAnsi" w:hAnsiTheme="minorHAnsi" w:cstheme="minorBidi"/>
                <w:sz w:val="22"/>
                <w:szCs w:val="22"/>
              </w:rPr>
            </w:pPr>
          </w:p>
          <w:p w14:paraId="1264A5E9" w14:textId="77777777" w:rsidR="00892867" w:rsidRPr="00802C8B" w:rsidRDefault="00892867">
            <w:pPr>
              <w:rPr>
                <w:rFonts w:asciiTheme="minorHAnsi" w:eastAsiaTheme="minorHAnsi" w:hAnsiTheme="minorHAnsi" w:cstheme="minorBidi"/>
                <w:sz w:val="22"/>
                <w:szCs w:val="22"/>
              </w:rPr>
            </w:pPr>
          </w:p>
          <w:p w14:paraId="3A3D8455" w14:textId="77777777" w:rsidR="00892867" w:rsidRPr="00802C8B" w:rsidRDefault="00892867">
            <w:pPr>
              <w:rPr>
                <w:rFonts w:asciiTheme="minorHAnsi" w:eastAsiaTheme="minorHAnsi" w:hAnsiTheme="minorHAnsi" w:cstheme="minorBidi"/>
                <w:sz w:val="22"/>
                <w:szCs w:val="22"/>
              </w:rPr>
            </w:pPr>
          </w:p>
          <w:p w14:paraId="650A7C8E" w14:textId="77777777" w:rsidR="00892867" w:rsidRPr="00802C8B" w:rsidRDefault="00892867">
            <w:pPr>
              <w:rPr>
                <w:rFonts w:asciiTheme="minorHAnsi" w:eastAsiaTheme="minorHAnsi" w:hAnsiTheme="minorHAnsi" w:cstheme="minorBidi"/>
                <w:sz w:val="22"/>
                <w:szCs w:val="22"/>
              </w:rPr>
            </w:pPr>
          </w:p>
          <w:p w14:paraId="5E593EF5" w14:textId="77777777" w:rsidR="00892867" w:rsidRPr="00802C8B" w:rsidRDefault="00892867">
            <w:pPr>
              <w:rPr>
                <w:rFonts w:asciiTheme="minorHAnsi" w:eastAsiaTheme="minorHAnsi" w:hAnsiTheme="minorHAnsi" w:cstheme="minorBidi"/>
                <w:sz w:val="22"/>
                <w:szCs w:val="22"/>
              </w:rPr>
            </w:pPr>
          </w:p>
          <w:p w14:paraId="20D12202" w14:textId="77777777" w:rsidR="00892867" w:rsidRPr="00802C8B" w:rsidRDefault="00892867">
            <w:pPr>
              <w:rPr>
                <w:rFonts w:asciiTheme="minorHAnsi" w:eastAsiaTheme="minorHAnsi" w:hAnsiTheme="minorHAnsi" w:cstheme="minorBidi"/>
                <w:sz w:val="22"/>
                <w:szCs w:val="22"/>
              </w:rPr>
            </w:pPr>
          </w:p>
          <w:p w14:paraId="12127AE0" w14:textId="77777777" w:rsidR="00892867" w:rsidRPr="00802C8B" w:rsidRDefault="00892867">
            <w:pPr>
              <w:rPr>
                <w:rFonts w:asciiTheme="minorHAnsi" w:eastAsiaTheme="minorHAnsi" w:hAnsiTheme="minorHAnsi" w:cstheme="minorBidi"/>
                <w:sz w:val="22"/>
                <w:szCs w:val="22"/>
              </w:rPr>
            </w:pPr>
          </w:p>
        </w:tc>
      </w:tr>
    </w:tbl>
    <w:p w14:paraId="338E1C08" w14:textId="77777777" w:rsidR="008D3315" w:rsidRPr="00802C8B" w:rsidRDefault="008D3315" w:rsidP="008D3315">
      <w:pPr>
        <w:keepNext/>
        <w:jc w:val="both"/>
        <w:outlineLvl w:val="2"/>
        <w:rPr>
          <w:rFonts w:asciiTheme="minorHAnsi" w:hAnsiTheme="minorHAnsi" w:cs="Arial"/>
          <w:b/>
          <w:sz w:val="22"/>
          <w:szCs w:val="22"/>
        </w:rPr>
      </w:pPr>
    </w:p>
    <w:p w14:paraId="6DD63705" w14:textId="77777777" w:rsidR="008D3315" w:rsidRPr="00802C8B" w:rsidRDefault="008D3315" w:rsidP="008D3315">
      <w:pPr>
        <w:keepNext/>
        <w:jc w:val="both"/>
        <w:outlineLvl w:val="2"/>
        <w:rPr>
          <w:rFonts w:asciiTheme="minorHAnsi" w:hAnsiTheme="minorHAnsi" w:cs="Arial"/>
          <w:b/>
          <w:sz w:val="22"/>
          <w:szCs w:val="22"/>
        </w:rPr>
      </w:pPr>
    </w:p>
    <w:p w14:paraId="4E09AC08" w14:textId="77777777" w:rsidR="008D3315" w:rsidRPr="00802C8B" w:rsidRDefault="008D3315" w:rsidP="008D3315">
      <w:pPr>
        <w:keepNext/>
        <w:jc w:val="both"/>
        <w:outlineLvl w:val="2"/>
        <w:rPr>
          <w:rFonts w:asciiTheme="minorHAnsi" w:hAnsiTheme="minorHAnsi" w:cs="Arial"/>
          <w:b/>
          <w:sz w:val="22"/>
          <w:szCs w:val="22"/>
        </w:rPr>
      </w:pPr>
      <w:r w:rsidRPr="00802C8B">
        <w:rPr>
          <w:rFonts w:asciiTheme="minorHAnsi" w:hAnsiTheme="minorHAnsi" w:cs="Arial"/>
          <w:b/>
          <w:sz w:val="22"/>
          <w:szCs w:val="22"/>
        </w:rPr>
        <w:t>Appendix</w:t>
      </w:r>
      <w:r w:rsidR="00E230C0" w:rsidRPr="00802C8B">
        <w:rPr>
          <w:rFonts w:asciiTheme="minorHAnsi" w:hAnsiTheme="minorHAnsi" w:cs="Arial"/>
          <w:b/>
          <w:sz w:val="22"/>
          <w:szCs w:val="22"/>
        </w:rPr>
        <w:t xml:space="preserve"> 3</w:t>
      </w:r>
      <w:r w:rsidRPr="00802C8B">
        <w:rPr>
          <w:rFonts w:asciiTheme="minorHAnsi" w:hAnsiTheme="minorHAnsi" w:cs="Arial"/>
          <w:b/>
          <w:sz w:val="22"/>
          <w:szCs w:val="22"/>
        </w:rPr>
        <w:t xml:space="preserve"> </w:t>
      </w:r>
      <w:r w:rsidR="00DB003E" w:rsidRPr="00802C8B">
        <w:rPr>
          <w:rFonts w:asciiTheme="minorHAnsi" w:hAnsiTheme="minorHAnsi" w:cs="Arial"/>
          <w:b/>
          <w:sz w:val="22"/>
          <w:szCs w:val="22"/>
        </w:rPr>
        <w:t xml:space="preserve">- Referral Process </w:t>
      </w:r>
      <w:r w:rsidRPr="00802C8B">
        <w:rPr>
          <w:rFonts w:asciiTheme="minorHAnsi" w:hAnsiTheme="minorHAnsi" w:cs="Arial"/>
          <w:b/>
          <w:sz w:val="22"/>
          <w:szCs w:val="22"/>
        </w:rPr>
        <w:t>(Child and Adult Social Care)</w:t>
      </w:r>
    </w:p>
    <w:p w14:paraId="64199A6D" w14:textId="77777777" w:rsidR="008D3315" w:rsidRPr="00802C8B" w:rsidRDefault="008D3315" w:rsidP="008D3315">
      <w:pPr>
        <w:rPr>
          <w:rFonts w:asciiTheme="minorHAnsi" w:hAnsiTheme="minorHAnsi" w:cs="Arial"/>
          <w:sz w:val="22"/>
          <w:szCs w:val="22"/>
        </w:rPr>
      </w:pPr>
    </w:p>
    <w:p w14:paraId="45463A8A" w14:textId="77777777" w:rsidR="008D3315" w:rsidRPr="00802C8B" w:rsidRDefault="008D3315" w:rsidP="008D3315">
      <w:pPr>
        <w:jc w:val="both"/>
        <w:rPr>
          <w:rFonts w:asciiTheme="minorHAnsi" w:hAnsiTheme="minorHAnsi" w:cs="Arial"/>
          <w:sz w:val="22"/>
          <w:szCs w:val="22"/>
        </w:rPr>
      </w:pPr>
      <w:r w:rsidRPr="00802C8B">
        <w:rPr>
          <w:rFonts w:asciiTheme="minorHAnsi" w:hAnsiTheme="minorHAnsi" w:cs="Arial"/>
          <w:b/>
          <w:sz w:val="22"/>
          <w:szCs w:val="22"/>
        </w:rPr>
        <w:t>Before making a referral:</w:t>
      </w:r>
    </w:p>
    <w:p w14:paraId="32408C09" w14:textId="77777777" w:rsidR="008D3315" w:rsidRPr="00802C8B" w:rsidRDefault="008D3315" w:rsidP="008D3315">
      <w:pPr>
        <w:numPr>
          <w:ilvl w:val="0"/>
          <w:numId w:val="11"/>
        </w:numPr>
        <w:spacing w:after="200" w:line="276" w:lineRule="auto"/>
        <w:jc w:val="both"/>
        <w:rPr>
          <w:rFonts w:asciiTheme="minorHAnsi" w:hAnsiTheme="minorHAnsi" w:cs="Arial"/>
          <w:sz w:val="22"/>
          <w:szCs w:val="22"/>
        </w:rPr>
      </w:pPr>
      <w:r w:rsidRPr="00802C8B">
        <w:rPr>
          <w:rFonts w:asciiTheme="minorHAnsi" w:hAnsiTheme="minorHAnsi" w:cs="Arial"/>
          <w:sz w:val="22"/>
          <w:szCs w:val="22"/>
        </w:rPr>
        <w:t>What are your specific concerns?</w:t>
      </w:r>
    </w:p>
    <w:p w14:paraId="71490F2E" w14:textId="77777777" w:rsidR="008D3315" w:rsidRPr="00802C8B" w:rsidRDefault="008D3315" w:rsidP="008D3315">
      <w:pPr>
        <w:numPr>
          <w:ilvl w:val="0"/>
          <w:numId w:val="11"/>
        </w:numPr>
        <w:spacing w:after="200" w:line="276" w:lineRule="auto"/>
        <w:jc w:val="both"/>
        <w:rPr>
          <w:rFonts w:asciiTheme="minorHAnsi" w:hAnsiTheme="minorHAnsi" w:cs="Arial"/>
          <w:sz w:val="22"/>
          <w:szCs w:val="22"/>
        </w:rPr>
      </w:pPr>
      <w:r w:rsidRPr="00802C8B">
        <w:rPr>
          <w:rFonts w:asciiTheme="minorHAnsi" w:hAnsiTheme="minorHAnsi" w:cs="Arial"/>
          <w:sz w:val="22"/>
          <w:szCs w:val="22"/>
        </w:rPr>
        <w:t>Have you any factual evidence to support your concerns?</w:t>
      </w:r>
    </w:p>
    <w:p w14:paraId="1AD856B8" w14:textId="77777777" w:rsidR="008D3315" w:rsidRPr="00802C8B" w:rsidRDefault="008D3315" w:rsidP="008D3315">
      <w:pPr>
        <w:numPr>
          <w:ilvl w:val="0"/>
          <w:numId w:val="11"/>
        </w:numPr>
        <w:spacing w:after="200" w:line="276" w:lineRule="auto"/>
        <w:jc w:val="both"/>
        <w:rPr>
          <w:rFonts w:asciiTheme="minorHAnsi" w:hAnsiTheme="minorHAnsi" w:cs="Arial"/>
          <w:sz w:val="22"/>
          <w:szCs w:val="22"/>
        </w:rPr>
      </w:pPr>
      <w:r w:rsidRPr="00802C8B">
        <w:rPr>
          <w:rFonts w:asciiTheme="minorHAnsi" w:hAnsiTheme="minorHAnsi" w:cs="Arial"/>
          <w:sz w:val="22"/>
          <w:szCs w:val="22"/>
        </w:rPr>
        <w:t>What, if anything has the child said or done to increase your concerns?</w:t>
      </w:r>
    </w:p>
    <w:p w14:paraId="78837FD2" w14:textId="77777777" w:rsidR="008D3315" w:rsidRPr="00802C8B" w:rsidRDefault="008D3315" w:rsidP="008D3315">
      <w:pPr>
        <w:numPr>
          <w:ilvl w:val="0"/>
          <w:numId w:val="11"/>
        </w:numPr>
        <w:spacing w:after="200" w:line="276" w:lineRule="auto"/>
        <w:jc w:val="both"/>
        <w:rPr>
          <w:rFonts w:asciiTheme="minorHAnsi" w:hAnsiTheme="minorHAnsi" w:cs="Arial"/>
          <w:sz w:val="22"/>
          <w:szCs w:val="22"/>
        </w:rPr>
      </w:pPr>
      <w:r w:rsidRPr="00802C8B">
        <w:rPr>
          <w:rFonts w:asciiTheme="minorHAnsi" w:hAnsiTheme="minorHAnsi" w:cs="Arial"/>
          <w:sz w:val="22"/>
          <w:szCs w:val="22"/>
        </w:rPr>
        <w:t>What, if anything has the parent/carer said or done to increase your concerns?</w:t>
      </w:r>
    </w:p>
    <w:p w14:paraId="67CB9738" w14:textId="77777777" w:rsidR="008D3315" w:rsidRPr="00802C8B" w:rsidRDefault="008D3315" w:rsidP="008D3315">
      <w:pPr>
        <w:numPr>
          <w:ilvl w:val="0"/>
          <w:numId w:val="11"/>
        </w:numPr>
        <w:spacing w:after="200" w:line="276" w:lineRule="auto"/>
        <w:jc w:val="both"/>
        <w:rPr>
          <w:rFonts w:asciiTheme="minorHAnsi" w:hAnsiTheme="minorHAnsi" w:cs="Arial"/>
          <w:sz w:val="22"/>
          <w:szCs w:val="22"/>
        </w:rPr>
      </w:pPr>
      <w:r w:rsidRPr="00802C8B">
        <w:rPr>
          <w:rFonts w:asciiTheme="minorHAnsi" w:hAnsiTheme="minorHAnsi" w:cs="Arial"/>
          <w:sz w:val="22"/>
          <w:szCs w:val="22"/>
        </w:rPr>
        <w:t>Have you discussed concerns with manager / supervisor?</w:t>
      </w:r>
    </w:p>
    <w:p w14:paraId="087529F8" w14:textId="77777777" w:rsidR="008D3315" w:rsidRPr="00802C8B" w:rsidRDefault="008D3315" w:rsidP="008D3315">
      <w:pPr>
        <w:numPr>
          <w:ilvl w:val="0"/>
          <w:numId w:val="11"/>
        </w:numPr>
        <w:spacing w:after="200" w:line="276" w:lineRule="auto"/>
        <w:jc w:val="both"/>
        <w:rPr>
          <w:rFonts w:asciiTheme="minorHAnsi" w:hAnsiTheme="minorHAnsi" w:cs="Arial"/>
          <w:sz w:val="22"/>
          <w:szCs w:val="22"/>
        </w:rPr>
      </w:pPr>
      <w:r w:rsidRPr="00802C8B">
        <w:rPr>
          <w:rFonts w:asciiTheme="minorHAnsi" w:hAnsiTheme="minorHAnsi" w:cs="Arial"/>
          <w:sz w:val="22"/>
          <w:szCs w:val="22"/>
        </w:rPr>
        <w:t>Do colleagues share your concerns?</w:t>
      </w:r>
    </w:p>
    <w:p w14:paraId="11D7D4C8" w14:textId="77777777" w:rsidR="008D3315" w:rsidRPr="00802C8B" w:rsidRDefault="008D3315" w:rsidP="008D3315">
      <w:pPr>
        <w:numPr>
          <w:ilvl w:val="0"/>
          <w:numId w:val="11"/>
        </w:numPr>
        <w:spacing w:after="200" w:line="276" w:lineRule="auto"/>
        <w:jc w:val="both"/>
        <w:rPr>
          <w:rFonts w:asciiTheme="minorHAnsi" w:hAnsiTheme="minorHAnsi" w:cs="Arial"/>
          <w:sz w:val="22"/>
          <w:szCs w:val="22"/>
        </w:rPr>
      </w:pPr>
      <w:r w:rsidRPr="00802C8B">
        <w:rPr>
          <w:rFonts w:asciiTheme="minorHAnsi" w:hAnsiTheme="minorHAnsi" w:cs="Arial"/>
          <w:sz w:val="22"/>
          <w:szCs w:val="22"/>
        </w:rPr>
        <w:t>Have you made a written record of your concerns?</w:t>
      </w:r>
    </w:p>
    <w:p w14:paraId="200AAD49" w14:textId="77777777" w:rsidR="008D3315" w:rsidRPr="00802C8B" w:rsidRDefault="008D3315" w:rsidP="008D3315">
      <w:pPr>
        <w:numPr>
          <w:ilvl w:val="0"/>
          <w:numId w:val="11"/>
        </w:numPr>
        <w:spacing w:after="200" w:line="276" w:lineRule="auto"/>
        <w:jc w:val="both"/>
        <w:rPr>
          <w:rFonts w:asciiTheme="minorHAnsi" w:hAnsiTheme="minorHAnsi" w:cs="Arial"/>
          <w:sz w:val="22"/>
          <w:szCs w:val="22"/>
        </w:rPr>
      </w:pPr>
      <w:r w:rsidRPr="00802C8B">
        <w:rPr>
          <w:rFonts w:asciiTheme="minorHAnsi" w:hAnsiTheme="minorHAnsi" w:cs="Arial"/>
          <w:sz w:val="22"/>
          <w:szCs w:val="22"/>
        </w:rPr>
        <w:t>Have you discussed your concerns with any other professionals?</w:t>
      </w:r>
    </w:p>
    <w:p w14:paraId="54A69EF0" w14:textId="77777777" w:rsidR="008D3315" w:rsidRPr="00802C8B" w:rsidRDefault="008D3315" w:rsidP="008D3315">
      <w:pPr>
        <w:numPr>
          <w:ilvl w:val="0"/>
          <w:numId w:val="11"/>
        </w:numPr>
        <w:spacing w:after="200" w:line="276" w:lineRule="auto"/>
        <w:jc w:val="both"/>
        <w:rPr>
          <w:rFonts w:asciiTheme="minorHAnsi" w:hAnsiTheme="minorHAnsi" w:cs="Arial"/>
          <w:sz w:val="22"/>
          <w:szCs w:val="22"/>
        </w:rPr>
      </w:pPr>
      <w:r w:rsidRPr="00802C8B">
        <w:rPr>
          <w:rFonts w:asciiTheme="minorHAnsi" w:hAnsiTheme="minorHAnsi" w:cs="Arial"/>
          <w:sz w:val="22"/>
          <w:szCs w:val="22"/>
        </w:rPr>
        <w:t>Have you told whoever is reporting of your intention to share concerns with social services?</w:t>
      </w:r>
    </w:p>
    <w:p w14:paraId="172C39BA" w14:textId="77777777" w:rsidR="008D3315" w:rsidRPr="00802C8B" w:rsidRDefault="008D3315" w:rsidP="008D3315">
      <w:pPr>
        <w:numPr>
          <w:ilvl w:val="0"/>
          <w:numId w:val="11"/>
        </w:numPr>
        <w:spacing w:after="200" w:line="276" w:lineRule="auto"/>
        <w:jc w:val="both"/>
        <w:rPr>
          <w:rFonts w:asciiTheme="minorHAnsi" w:hAnsiTheme="minorHAnsi" w:cs="Arial"/>
          <w:sz w:val="22"/>
          <w:szCs w:val="22"/>
        </w:rPr>
      </w:pPr>
      <w:r w:rsidRPr="00802C8B">
        <w:rPr>
          <w:rFonts w:asciiTheme="minorHAnsi" w:hAnsiTheme="minorHAnsi" w:cs="Arial"/>
          <w:sz w:val="22"/>
          <w:szCs w:val="22"/>
        </w:rPr>
        <w:t>What was their response?</w:t>
      </w:r>
    </w:p>
    <w:p w14:paraId="16AF5490" w14:textId="77777777" w:rsidR="008D3315" w:rsidRPr="00802C8B" w:rsidRDefault="008D3315" w:rsidP="008D3315">
      <w:pPr>
        <w:numPr>
          <w:ilvl w:val="0"/>
          <w:numId w:val="11"/>
        </w:numPr>
        <w:spacing w:after="200" w:line="276" w:lineRule="auto"/>
        <w:jc w:val="both"/>
        <w:rPr>
          <w:rFonts w:asciiTheme="minorHAnsi" w:hAnsiTheme="minorHAnsi" w:cs="Arial"/>
          <w:sz w:val="22"/>
          <w:szCs w:val="22"/>
        </w:rPr>
      </w:pPr>
      <w:r w:rsidRPr="00802C8B">
        <w:rPr>
          <w:rFonts w:asciiTheme="minorHAnsi" w:hAnsiTheme="minorHAnsi" w:cs="Arial"/>
          <w:sz w:val="22"/>
          <w:szCs w:val="22"/>
        </w:rPr>
        <w:t>Are you clear about what you are asking social services to do?</w:t>
      </w:r>
    </w:p>
    <w:p w14:paraId="5F4BD06F" w14:textId="77777777" w:rsidR="008D3315" w:rsidRPr="00802C8B" w:rsidRDefault="008D3315" w:rsidP="008D3315">
      <w:pPr>
        <w:numPr>
          <w:ilvl w:val="1"/>
          <w:numId w:val="10"/>
        </w:numPr>
        <w:spacing w:after="200" w:line="276" w:lineRule="auto"/>
        <w:jc w:val="both"/>
        <w:rPr>
          <w:rFonts w:asciiTheme="minorHAnsi" w:hAnsiTheme="minorHAnsi" w:cs="Arial"/>
          <w:sz w:val="22"/>
          <w:szCs w:val="22"/>
        </w:rPr>
      </w:pPr>
      <w:r w:rsidRPr="00802C8B">
        <w:rPr>
          <w:rFonts w:asciiTheme="minorHAnsi" w:hAnsiTheme="minorHAnsi" w:cs="Arial"/>
          <w:sz w:val="22"/>
          <w:szCs w:val="22"/>
        </w:rPr>
        <w:t>Provide you with advice/information;</w:t>
      </w:r>
    </w:p>
    <w:p w14:paraId="7A880E08" w14:textId="77777777" w:rsidR="008D3315" w:rsidRPr="00802C8B" w:rsidRDefault="008D3315" w:rsidP="008D3315">
      <w:pPr>
        <w:numPr>
          <w:ilvl w:val="1"/>
          <w:numId w:val="10"/>
        </w:numPr>
        <w:spacing w:after="200" w:line="276" w:lineRule="auto"/>
        <w:jc w:val="both"/>
        <w:rPr>
          <w:rFonts w:asciiTheme="minorHAnsi" w:hAnsiTheme="minorHAnsi" w:cs="Arial"/>
          <w:sz w:val="22"/>
          <w:szCs w:val="22"/>
        </w:rPr>
      </w:pPr>
      <w:r w:rsidRPr="00802C8B">
        <w:rPr>
          <w:rFonts w:asciiTheme="minorHAnsi" w:hAnsiTheme="minorHAnsi" w:cs="Arial"/>
          <w:sz w:val="22"/>
          <w:szCs w:val="22"/>
        </w:rPr>
        <w:t>Re-direct you to other services which may help the family;</w:t>
      </w:r>
    </w:p>
    <w:p w14:paraId="508F55B2" w14:textId="77777777" w:rsidR="008D3315" w:rsidRPr="00802C8B" w:rsidRDefault="008D3315" w:rsidP="008D3315">
      <w:pPr>
        <w:numPr>
          <w:ilvl w:val="1"/>
          <w:numId w:val="10"/>
        </w:numPr>
        <w:spacing w:after="200" w:line="276" w:lineRule="auto"/>
        <w:jc w:val="both"/>
        <w:rPr>
          <w:rFonts w:asciiTheme="minorHAnsi" w:hAnsiTheme="minorHAnsi" w:cs="Arial"/>
          <w:sz w:val="22"/>
          <w:szCs w:val="22"/>
        </w:rPr>
      </w:pPr>
      <w:r w:rsidRPr="00802C8B">
        <w:rPr>
          <w:rFonts w:asciiTheme="minorHAnsi" w:hAnsiTheme="minorHAnsi" w:cs="Arial"/>
          <w:sz w:val="22"/>
          <w:szCs w:val="22"/>
        </w:rPr>
        <w:t>Investigate a child protection concern;</w:t>
      </w:r>
    </w:p>
    <w:p w14:paraId="25D77332" w14:textId="77777777" w:rsidR="008D3315" w:rsidRPr="00802C8B" w:rsidRDefault="008D3315" w:rsidP="008D3315">
      <w:pPr>
        <w:numPr>
          <w:ilvl w:val="1"/>
          <w:numId w:val="10"/>
        </w:numPr>
        <w:spacing w:after="200" w:line="276" w:lineRule="auto"/>
        <w:jc w:val="both"/>
        <w:rPr>
          <w:rFonts w:asciiTheme="minorHAnsi" w:hAnsiTheme="minorHAnsi" w:cs="Arial"/>
          <w:sz w:val="22"/>
          <w:szCs w:val="22"/>
        </w:rPr>
      </w:pPr>
      <w:r w:rsidRPr="00802C8B">
        <w:rPr>
          <w:rFonts w:asciiTheme="minorHAnsi" w:hAnsiTheme="minorHAnsi" w:cs="Arial"/>
          <w:sz w:val="22"/>
          <w:szCs w:val="22"/>
        </w:rPr>
        <w:t>Complete an assessment on the family.</w:t>
      </w:r>
    </w:p>
    <w:p w14:paraId="556AFD5C" w14:textId="77777777" w:rsidR="008D3315" w:rsidRPr="00802C8B" w:rsidRDefault="008D3315" w:rsidP="008D3315">
      <w:pPr>
        <w:keepNext/>
        <w:jc w:val="both"/>
        <w:outlineLvl w:val="3"/>
        <w:rPr>
          <w:rFonts w:asciiTheme="minorHAnsi" w:hAnsiTheme="minorHAnsi" w:cs="Arial"/>
          <w:sz w:val="22"/>
          <w:szCs w:val="22"/>
        </w:rPr>
      </w:pPr>
    </w:p>
    <w:p w14:paraId="0486951B" w14:textId="77777777" w:rsidR="008D3315" w:rsidRPr="00802C8B" w:rsidRDefault="008D3315" w:rsidP="008D3315">
      <w:pPr>
        <w:rPr>
          <w:rFonts w:asciiTheme="minorHAnsi" w:hAnsiTheme="minorHAnsi"/>
          <w:sz w:val="22"/>
          <w:szCs w:val="22"/>
        </w:rPr>
      </w:pPr>
    </w:p>
    <w:p w14:paraId="3A12E8C0" w14:textId="77777777" w:rsidR="008D3315" w:rsidRPr="00802C8B" w:rsidRDefault="008D3315" w:rsidP="008D3315">
      <w:pPr>
        <w:spacing w:after="200" w:line="276" w:lineRule="auto"/>
        <w:contextualSpacing/>
        <w:rPr>
          <w:rFonts w:asciiTheme="minorHAnsi" w:eastAsiaTheme="minorHAnsi" w:hAnsiTheme="minorHAnsi" w:cstheme="minorBidi"/>
          <w:sz w:val="22"/>
          <w:szCs w:val="22"/>
        </w:rPr>
      </w:pPr>
    </w:p>
    <w:p w14:paraId="0277F395" w14:textId="77777777" w:rsidR="008D3315" w:rsidRPr="00802C8B" w:rsidRDefault="008D3315" w:rsidP="008D3315">
      <w:pPr>
        <w:jc w:val="both"/>
        <w:rPr>
          <w:rFonts w:asciiTheme="minorHAnsi" w:hAnsiTheme="minorHAnsi" w:cs="Arial"/>
          <w:sz w:val="22"/>
          <w:szCs w:val="22"/>
        </w:rPr>
      </w:pPr>
    </w:p>
    <w:p w14:paraId="4EC848D6" w14:textId="77777777" w:rsidR="008D3315" w:rsidRPr="00802C8B" w:rsidRDefault="008D3315" w:rsidP="008D3315">
      <w:pPr>
        <w:spacing w:after="200" w:line="276" w:lineRule="auto"/>
        <w:rPr>
          <w:rFonts w:asciiTheme="minorHAnsi" w:eastAsiaTheme="minorHAnsi" w:hAnsiTheme="minorHAnsi" w:cs="Arial"/>
          <w:sz w:val="22"/>
          <w:szCs w:val="22"/>
        </w:rPr>
      </w:pPr>
    </w:p>
    <w:p w14:paraId="749F0BF0" w14:textId="77777777" w:rsidR="008D3315" w:rsidRPr="00802C8B" w:rsidRDefault="008D3315" w:rsidP="008D3315">
      <w:pPr>
        <w:spacing w:after="200" w:line="276" w:lineRule="auto"/>
        <w:rPr>
          <w:rFonts w:asciiTheme="minorHAnsi" w:eastAsiaTheme="minorHAnsi" w:hAnsiTheme="minorHAnsi" w:cs="Arial"/>
          <w:i/>
          <w:sz w:val="22"/>
          <w:szCs w:val="22"/>
        </w:rPr>
      </w:pPr>
    </w:p>
    <w:p w14:paraId="1499F0FF" w14:textId="77777777" w:rsidR="008D3315" w:rsidRPr="00802C8B" w:rsidRDefault="008D3315" w:rsidP="008D3315">
      <w:pPr>
        <w:rPr>
          <w:rFonts w:asciiTheme="minorHAnsi" w:hAnsiTheme="minorHAnsi" w:cs="Arial"/>
          <w:b/>
          <w:sz w:val="22"/>
          <w:szCs w:val="22"/>
        </w:rPr>
      </w:pPr>
    </w:p>
    <w:p w14:paraId="70BF3562" w14:textId="77777777" w:rsidR="008D3315" w:rsidRPr="00802C8B" w:rsidRDefault="008D3315" w:rsidP="008D3315">
      <w:pPr>
        <w:rPr>
          <w:rFonts w:asciiTheme="minorHAnsi" w:hAnsiTheme="minorHAnsi" w:cs="Arial"/>
          <w:b/>
          <w:sz w:val="22"/>
          <w:szCs w:val="22"/>
        </w:rPr>
      </w:pPr>
    </w:p>
    <w:p w14:paraId="726FED21" w14:textId="77777777" w:rsidR="008D3315" w:rsidRPr="00802C8B" w:rsidRDefault="008D3315" w:rsidP="008D3315">
      <w:pPr>
        <w:rPr>
          <w:rFonts w:asciiTheme="minorHAnsi" w:hAnsiTheme="minorHAnsi" w:cs="Arial"/>
          <w:b/>
          <w:sz w:val="22"/>
          <w:szCs w:val="22"/>
        </w:rPr>
        <w:sectPr w:rsidR="008D3315" w:rsidRPr="00802C8B">
          <w:pgSz w:w="11906" w:h="16838"/>
          <w:pgMar w:top="1440" w:right="1440" w:bottom="1440" w:left="1440" w:header="708" w:footer="708" w:gutter="0"/>
          <w:cols w:space="708"/>
          <w:docGrid w:linePitch="360"/>
        </w:sectPr>
      </w:pPr>
    </w:p>
    <w:p w14:paraId="4AE906FF" w14:textId="77777777" w:rsidR="008D3315" w:rsidRPr="00802C8B" w:rsidRDefault="00DB003E" w:rsidP="008D3315">
      <w:pPr>
        <w:rPr>
          <w:rFonts w:asciiTheme="minorHAnsi" w:hAnsiTheme="minorHAnsi" w:cs="Arial"/>
          <w:b/>
          <w:sz w:val="22"/>
          <w:szCs w:val="22"/>
        </w:rPr>
      </w:pPr>
      <w:r w:rsidRPr="00802C8B">
        <w:rPr>
          <w:rFonts w:asciiTheme="minorHAnsi" w:hAnsiTheme="minorHAnsi" w:cs="Arial"/>
          <w:b/>
          <w:sz w:val="22"/>
          <w:szCs w:val="22"/>
        </w:rPr>
        <w:lastRenderedPageBreak/>
        <w:t>Appendix 4</w:t>
      </w:r>
      <w:r w:rsidR="008D3315" w:rsidRPr="00802C8B">
        <w:rPr>
          <w:rFonts w:asciiTheme="minorHAnsi" w:hAnsiTheme="minorHAnsi" w:cs="Arial"/>
          <w:b/>
          <w:sz w:val="22"/>
          <w:szCs w:val="22"/>
        </w:rPr>
        <w:t xml:space="preserve"> - RASASC Incident Report Form</w:t>
      </w:r>
    </w:p>
    <w:p w14:paraId="68BE2FCA" w14:textId="77777777" w:rsidR="008D3315" w:rsidRPr="00802C8B" w:rsidRDefault="008D3315" w:rsidP="008D3315">
      <w:pPr>
        <w:rPr>
          <w:rFonts w:asciiTheme="minorHAnsi" w:hAnsiTheme="minorHAnsi" w:cs="Arial"/>
          <w:sz w:val="22"/>
          <w:szCs w:val="22"/>
        </w:rPr>
      </w:pPr>
    </w:p>
    <w:p w14:paraId="633C3957" w14:textId="77777777" w:rsidR="008D3315" w:rsidRPr="00802C8B" w:rsidRDefault="008D3315" w:rsidP="008D3315">
      <w:pPr>
        <w:rPr>
          <w:rFonts w:asciiTheme="minorHAnsi" w:hAnsiTheme="minorHAnsi" w:cs="Arial"/>
          <w:sz w:val="22"/>
          <w:szCs w:val="22"/>
        </w:rPr>
      </w:pPr>
      <w:r w:rsidRPr="00802C8B">
        <w:rPr>
          <w:rFonts w:asciiTheme="minorHAnsi" w:hAnsiTheme="minorHAnsi" w:cs="Arial"/>
          <w:sz w:val="22"/>
          <w:szCs w:val="22"/>
        </w:rPr>
        <w:t xml:space="preserve">Ref Number: </w:t>
      </w:r>
      <w:r w:rsidRPr="00802C8B">
        <w:rPr>
          <w:rFonts w:asciiTheme="minorHAnsi" w:hAnsiTheme="minorHAnsi" w:cs="Arial"/>
          <w:sz w:val="22"/>
          <w:szCs w:val="22"/>
        </w:rPr>
        <w:tab/>
      </w:r>
      <w:r w:rsidRPr="00802C8B">
        <w:rPr>
          <w:rFonts w:asciiTheme="minorHAnsi" w:hAnsiTheme="minorHAnsi" w:cs="Arial"/>
          <w:sz w:val="22"/>
          <w:szCs w:val="22"/>
        </w:rPr>
        <w:tab/>
      </w:r>
      <w:r w:rsidRPr="00802C8B">
        <w:rPr>
          <w:rFonts w:asciiTheme="minorHAnsi" w:hAnsiTheme="minorHAnsi" w:cs="Arial"/>
          <w:sz w:val="22"/>
          <w:szCs w:val="22"/>
        </w:rPr>
        <w:tab/>
      </w:r>
      <w:r w:rsidRPr="00802C8B">
        <w:rPr>
          <w:rFonts w:asciiTheme="minorHAnsi" w:hAnsiTheme="minorHAnsi" w:cs="Arial"/>
          <w:sz w:val="22"/>
          <w:szCs w:val="22"/>
        </w:rPr>
        <w:tab/>
      </w:r>
      <w:r w:rsidRPr="00802C8B">
        <w:rPr>
          <w:rFonts w:asciiTheme="minorHAnsi" w:hAnsiTheme="minorHAnsi" w:cs="Arial"/>
          <w:sz w:val="22"/>
          <w:szCs w:val="22"/>
        </w:rPr>
        <w:tab/>
      </w:r>
      <w:r w:rsidRPr="00802C8B">
        <w:rPr>
          <w:rFonts w:asciiTheme="minorHAnsi" w:hAnsiTheme="minorHAnsi" w:cs="Arial"/>
          <w:sz w:val="22"/>
          <w:szCs w:val="22"/>
        </w:rPr>
        <w:tab/>
      </w:r>
      <w:r w:rsidRPr="00802C8B">
        <w:rPr>
          <w:rFonts w:asciiTheme="minorHAnsi" w:hAnsiTheme="minorHAnsi" w:cs="Arial"/>
          <w:sz w:val="22"/>
          <w:szCs w:val="22"/>
        </w:rPr>
        <w:tab/>
      </w:r>
      <w:r w:rsidRPr="00802C8B">
        <w:rPr>
          <w:rFonts w:asciiTheme="minorHAnsi" w:hAnsiTheme="minorHAnsi" w:cs="Arial"/>
          <w:sz w:val="22"/>
          <w:szCs w:val="22"/>
        </w:rPr>
        <w:tab/>
      </w:r>
      <w:r w:rsidRPr="00802C8B">
        <w:rPr>
          <w:rFonts w:asciiTheme="minorHAnsi" w:hAnsiTheme="minorHAnsi" w:cs="Arial"/>
          <w:sz w:val="22"/>
          <w:szCs w:val="22"/>
        </w:rPr>
        <w:tab/>
        <w:t>Initials of Client:</w:t>
      </w:r>
    </w:p>
    <w:p w14:paraId="18709A18" w14:textId="77777777" w:rsidR="008D3315" w:rsidRPr="00802C8B" w:rsidRDefault="008D3315" w:rsidP="008D3315">
      <w:pPr>
        <w:rPr>
          <w:rFonts w:asciiTheme="minorHAnsi" w:hAnsiTheme="minorHAnsi" w:cs="Arial"/>
          <w:sz w:val="22"/>
          <w:szCs w:val="22"/>
        </w:rPr>
      </w:pPr>
    </w:p>
    <w:p w14:paraId="32D45C3E" w14:textId="77777777" w:rsidR="008D3315" w:rsidRPr="00802C8B" w:rsidRDefault="008D3315" w:rsidP="008D3315">
      <w:pPr>
        <w:rPr>
          <w:rFonts w:asciiTheme="minorHAnsi" w:hAnsiTheme="minorHAnsi" w:cs="Arial"/>
          <w:sz w:val="22"/>
          <w:szCs w:val="22"/>
        </w:rPr>
      </w:pPr>
      <w:r w:rsidRPr="00802C8B">
        <w:rPr>
          <w:rFonts w:asciiTheme="minorHAnsi" w:hAnsiTheme="minorHAnsi" w:cs="Arial"/>
          <w:sz w:val="22"/>
          <w:szCs w:val="22"/>
        </w:rPr>
        <w:t>Nature of concern/incident describe in detail (include times and dates if applicable):</w:t>
      </w:r>
    </w:p>
    <w:p w14:paraId="17E381FB" w14:textId="77777777" w:rsidR="008D3315" w:rsidRPr="00802C8B" w:rsidRDefault="008D3315" w:rsidP="008D3315">
      <w:pPr>
        <w:rPr>
          <w:rFonts w:asciiTheme="minorHAnsi" w:hAnsiTheme="minorHAnsi" w:cs="Arial"/>
          <w:sz w:val="22"/>
          <w:szCs w:val="22"/>
        </w:rPr>
      </w:pPr>
    </w:p>
    <w:p w14:paraId="0DFE2A4A" w14:textId="77777777" w:rsidR="008D3315" w:rsidRPr="00802C8B" w:rsidRDefault="008D3315" w:rsidP="008D3315">
      <w:pPr>
        <w:rPr>
          <w:rFonts w:asciiTheme="minorHAnsi" w:hAnsiTheme="minorHAnsi" w:cs="Arial"/>
          <w:sz w:val="22"/>
          <w:szCs w:val="22"/>
        </w:rPr>
      </w:pPr>
    </w:p>
    <w:p w14:paraId="6AA923E2" w14:textId="77777777" w:rsidR="008D3315" w:rsidRPr="00802C8B" w:rsidRDefault="008D3315" w:rsidP="008D3315">
      <w:pPr>
        <w:rPr>
          <w:rFonts w:asciiTheme="minorHAnsi" w:hAnsiTheme="minorHAnsi" w:cs="Arial"/>
          <w:sz w:val="22"/>
          <w:szCs w:val="22"/>
        </w:rPr>
      </w:pPr>
    </w:p>
    <w:p w14:paraId="75D28E7C" w14:textId="77777777" w:rsidR="008D3315" w:rsidRPr="00802C8B" w:rsidRDefault="008D3315" w:rsidP="008D3315">
      <w:pPr>
        <w:rPr>
          <w:rFonts w:asciiTheme="minorHAnsi" w:hAnsiTheme="minorHAnsi" w:cs="Arial"/>
          <w:sz w:val="22"/>
          <w:szCs w:val="22"/>
        </w:rPr>
      </w:pPr>
    </w:p>
    <w:p w14:paraId="29B10EC7" w14:textId="77777777" w:rsidR="008D3315" w:rsidRPr="00802C8B" w:rsidRDefault="008D3315" w:rsidP="008D3315">
      <w:pPr>
        <w:rPr>
          <w:rFonts w:asciiTheme="minorHAnsi" w:hAnsiTheme="minorHAnsi" w:cs="Arial"/>
          <w:sz w:val="22"/>
          <w:szCs w:val="22"/>
        </w:rPr>
      </w:pPr>
    </w:p>
    <w:p w14:paraId="0890B925" w14:textId="77777777" w:rsidR="008D3315" w:rsidRPr="00802C8B" w:rsidRDefault="008D3315" w:rsidP="008D3315">
      <w:pPr>
        <w:rPr>
          <w:rFonts w:asciiTheme="minorHAnsi" w:hAnsiTheme="minorHAnsi" w:cs="Arial"/>
          <w:sz w:val="22"/>
          <w:szCs w:val="22"/>
        </w:rPr>
      </w:pPr>
    </w:p>
    <w:p w14:paraId="331B738B" w14:textId="77777777" w:rsidR="008D3315" w:rsidRPr="00802C8B" w:rsidRDefault="008D3315" w:rsidP="008D3315">
      <w:pPr>
        <w:rPr>
          <w:rFonts w:asciiTheme="minorHAnsi" w:hAnsiTheme="minorHAnsi" w:cs="Arial"/>
          <w:sz w:val="22"/>
          <w:szCs w:val="22"/>
        </w:rPr>
      </w:pPr>
    </w:p>
    <w:p w14:paraId="3F2C70B1" w14:textId="77777777" w:rsidR="008D3315" w:rsidRPr="00802C8B" w:rsidRDefault="008D3315" w:rsidP="008D3315">
      <w:pPr>
        <w:rPr>
          <w:rFonts w:asciiTheme="minorHAnsi" w:hAnsiTheme="minorHAnsi" w:cs="Arial"/>
          <w:sz w:val="22"/>
          <w:szCs w:val="22"/>
        </w:rPr>
      </w:pPr>
    </w:p>
    <w:p w14:paraId="26EBFDEF" w14:textId="77777777" w:rsidR="008D3315" w:rsidRPr="00802C8B" w:rsidRDefault="008D3315" w:rsidP="008D3315">
      <w:pPr>
        <w:rPr>
          <w:rFonts w:asciiTheme="minorHAnsi" w:hAnsiTheme="minorHAnsi" w:cs="Arial"/>
          <w:sz w:val="22"/>
          <w:szCs w:val="22"/>
        </w:rPr>
      </w:pPr>
    </w:p>
    <w:p w14:paraId="4679862D" w14:textId="77777777" w:rsidR="008D3315" w:rsidRPr="00802C8B" w:rsidRDefault="008D3315" w:rsidP="008D3315">
      <w:pPr>
        <w:rPr>
          <w:rFonts w:asciiTheme="minorHAnsi" w:hAnsiTheme="minorHAnsi" w:cs="Arial"/>
          <w:sz w:val="22"/>
          <w:szCs w:val="22"/>
        </w:rPr>
      </w:pPr>
    </w:p>
    <w:p w14:paraId="3F1D49B5" w14:textId="77777777" w:rsidR="008D3315" w:rsidRPr="00802C8B" w:rsidRDefault="008D3315" w:rsidP="008D3315">
      <w:pPr>
        <w:rPr>
          <w:rFonts w:asciiTheme="minorHAnsi" w:hAnsiTheme="minorHAnsi" w:cs="Arial"/>
          <w:sz w:val="22"/>
          <w:szCs w:val="22"/>
        </w:rPr>
      </w:pPr>
    </w:p>
    <w:p w14:paraId="61A18B07" w14:textId="77777777" w:rsidR="008D3315" w:rsidRPr="00802C8B" w:rsidRDefault="008D3315" w:rsidP="008D3315">
      <w:pPr>
        <w:rPr>
          <w:rFonts w:asciiTheme="minorHAnsi" w:hAnsiTheme="minorHAnsi" w:cs="Arial"/>
          <w:sz w:val="22"/>
          <w:szCs w:val="22"/>
        </w:rPr>
      </w:pPr>
    </w:p>
    <w:p w14:paraId="0D5F896D" w14:textId="77777777" w:rsidR="008D3315" w:rsidRPr="00802C8B" w:rsidRDefault="008D3315" w:rsidP="008D3315">
      <w:pPr>
        <w:rPr>
          <w:rFonts w:asciiTheme="minorHAnsi" w:hAnsiTheme="minorHAnsi" w:cs="Arial"/>
          <w:sz w:val="22"/>
          <w:szCs w:val="22"/>
        </w:rPr>
      </w:pPr>
    </w:p>
    <w:p w14:paraId="2527D412" w14:textId="77777777" w:rsidR="008D3315" w:rsidRPr="00802C8B" w:rsidRDefault="008D3315" w:rsidP="008D3315">
      <w:pPr>
        <w:rPr>
          <w:rFonts w:asciiTheme="minorHAnsi" w:hAnsiTheme="minorHAnsi" w:cs="Arial"/>
          <w:sz w:val="22"/>
          <w:szCs w:val="22"/>
        </w:rPr>
      </w:pPr>
    </w:p>
    <w:p w14:paraId="03FF763B" w14:textId="77777777" w:rsidR="008D3315" w:rsidRPr="00802C8B" w:rsidRDefault="008D3315" w:rsidP="008D3315">
      <w:pPr>
        <w:rPr>
          <w:rFonts w:asciiTheme="minorHAnsi" w:hAnsiTheme="minorHAnsi" w:cs="Arial"/>
          <w:sz w:val="22"/>
          <w:szCs w:val="22"/>
        </w:rPr>
      </w:pPr>
    </w:p>
    <w:p w14:paraId="7A67780B" w14:textId="77777777" w:rsidR="008D3315" w:rsidRPr="00802C8B" w:rsidRDefault="008D3315" w:rsidP="008D3315">
      <w:pPr>
        <w:rPr>
          <w:rFonts w:asciiTheme="minorHAnsi" w:hAnsiTheme="minorHAnsi" w:cs="Arial"/>
          <w:sz w:val="22"/>
          <w:szCs w:val="22"/>
        </w:rPr>
      </w:pPr>
    </w:p>
    <w:p w14:paraId="6E752A31" w14:textId="77777777" w:rsidR="008D3315" w:rsidRPr="00802C8B" w:rsidRDefault="008D3315" w:rsidP="008D3315">
      <w:pPr>
        <w:rPr>
          <w:rFonts w:asciiTheme="minorHAnsi" w:hAnsiTheme="minorHAnsi" w:cs="Arial"/>
          <w:sz w:val="22"/>
          <w:szCs w:val="22"/>
        </w:rPr>
      </w:pPr>
    </w:p>
    <w:p w14:paraId="1FE07EBB" w14:textId="77777777" w:rsidR="008D3315" w:rsidRPr="00802C8B" w:rsidRDefault="008D3315" w:rsidP="008D3315">
      <w:pPr>
        <w:rPr>
          <w:rFonts w:asciiTheme="minorHAnsi" w:hAnsiTheme="minorHAnsi" w:cs="Arial"/>
          <w:sz w:val="22"/>
          <w:szCs w:val="22"/>
        </w:rPr>
      </w:pPr>
    </w:p>
    <w:p w14:paraId="026A9930" w14:textId="77777777" w:rsidR="008D3315" w:rsidRPr="00802C8B" w:rsidRDefault="008D3315" w:rsidP="008D3315">
      <w:pPr>
        <w:rPr>
          <w:rFonts w:asciiTheme="minorHAnsi" w:hAnsiTheme="minorHAnsi" w:cs="Arial"/>
          <w:sz w:val="22"/>
          <w:szCs w:val="22"/>
        </w:rPr>
      </w:pPr>
    </w:p>
    <w:p w14:paraId="4E838454" w14:textId="77777777" w:rsidR="008D3315" w:rsidRPr="00802C8B" w:rsidRDefault="008D3315" w:rsidP="008D3315">
      <w:pPr>
        <w:rPr>
          <w:rFonts w:asciiTheme="minorHAnsi" w:hAnsiTheme="minorHAnsi" w:cs="Arial"/>
          <w:sz w:val="22"/>
          <w:szCs w:val="22"/>
        </w:rPr>
      </w:pPr>
    </w:p>
    <w:p w14:paraId="267865B5" w14:textId="77777777" w:rsidR="008D3315" w:rsidRPr="00802C8B" w:rsidRDefault="008D3315" w:rsidP="008D3315">
      <w:pPr>
        <w:rPr>
          <w:rFonts w:asciiTheme="minorHAnsi" w:hAnsiTheme="minorHAnsi" w:cs="Arial"/>
          <w:sz w:val="22"/>
          <w:szCs w:val="22"/>
        </w:rPr>
      </w:pPr>
    </w:p>
    <w:p w14:paraId="73E29D67" w14:textId="77777777" w:rsidR="008D3315" w:rsidRPr="00802C8B" w:rsidRDefault="008D3315" w:rsidP="008D3315">
      <w:pPr>
        <w:rPr>
          <w:rFonts w:asciiTheme="minorHAnsi" w:hAnsiTheme="minorHAnsi" w:cs="Arial"/>
          <w:sz w:val="22"/>
          <w:szCs w:val="22"/>
        </w:rPr>
      </w:pPr>
    </w:p>
    <w:p w14:paraId="57BD71A7" w14:textId="77777777" w:rsidR="008D3315" w:rsidRPr="00802C8B" w:rsidRDefault="008D3315" w:rsidP="008D3315">
      <w:pPr>
        <w:rPr>
          <w:rFonts w:asciiTheme="minorHAnsi" w:hAnsiTheme="minorHAnsi" w:cs="Arial"/>
          <w:sz w:val="22"/>
          <w:szCs w:val="22"/>
        </w:rPr>
      </w:pPr>
    </w:p>
    <w:p w14:paraId="19BDE99D" w14:textId="77777777" w:rsidR="008D3315" w:rsidRPr="00802C8B" w:rsidRDefault="008D3315" w:rsidP="008D3315">
      <w:pPr>
        <w:rPr>
          <w:rFonts w:asciiTheme="minorHAnsi" w:hAnsiTheme="minorHAnsi" w:cs="Arial"/>
          <w:sz w:val="22"/>
          <w:szCs w:val="22"/>
        </w:rPr>
      </w:pPr>
    </w:p>
    <w:p w14:paraId="25B7ECA0" w14:textId="77777777" w:rsidR="008D3315" w:rsidRPr="00802C8B" w:rsidRDefault="008D3315" w:rsidP="008D3315">
      <w:pPr>
        <w:rPr>
          <w:rFonts w:asciiTheme="minorHAnsi" w:hAnsiTheme="minorHAnsi" w:cs="Arial"/>
          <w:sz w:val="22"/>
          <w:szCs w:val="22"/>
        </w:rPr>
      </w:pPr>
    </w:p>
    <w:p w14:paraId="1BFD7FA2" w14:textId="77777777" w:rsidR="008D3315" w:rsidRPr="00802C8B" w:rsidRDefault="008D3315" w:rsidP="008D3315">
      <w:pPr>
        <w:rPr>
          <w:rFonts w:asciiTheme="minorHAnsi" w:hAnsiTheme="minorHAnsi" w:cs="Arial"/>
          <w:sz w:val="22"/>
          <w:szCs w:val="22"/>
        </w:rPr>
      </w:pPr>
    </w:p>
    <w:p w14:paraId="67162498" w14:textId="77777777" w:rsidR="008D3315" w:rsidRPr="00802C8B" w:rsidRDefault="008D3315" w:rsidP="008D3315">
      <w:pPr>
        <w:rPr>
          <w:rFonts w:asciiTheme="minorHAnsi" w:hAnsiTheme="minorHAnsi" w:cs="Arial"/>
          <w:sz w:val="22"/>
          <w:szCs w:val="22"/>
        </w:rPr>
      </w:pPr>
    </w:p>
    <w:p w14:paraId="5786C4A4" w14:textId="77777777" w:rsidR="008D3315" w:rsidRPr="00802C8B" w:rsidRDefault="008D3315" w:rsidP="008D3315">
      <w:pPr>
        <w:rPr>
          <w:rFonts w:asciiTheme="minorHAnsi" w:hAnsiTheme="minorHAnsi" w:cs="Arial"/>
          <w:sz w:val="22"/>
          <w:szCs w:val="22"/>
        </w:rPr>
      </w:pPr>
      <w:r w:rsidRPr="00802C8B">
        <w:rPr>
          <w:rFonts w:asciiTheme="minorHAnsi" w:hAnsiTheme="minorHAnsi" w:cs="Arial"/>
          <w:sz w:val="22"/>
          <w:szCs w:val="22"/>
        </w:rPr>
        <w:t>Name of person completing form:</w:t>
      </w:r>
    </w:p>
    <w:p w14:paraId="6832B738" w14:textId="77777777" w:rsidR="008D3315" w:rsidRPr="00802C8B" w:rsidRDefault="008D3315" w:rsidP="008D3315">
      <w:pPr>
        <w:rPr>
          <w:rFonts w:asciiTheme="minorHAnsi" w:hAnsiTheme="minorHAnsi" w:cs="Arial"/>
          <w:sz w:val="22"/>
          <w:szCs w:val="22"/>
        </w:rPr>
      </w:pPr>
    </w:p>
    <w:p w14:paraId="7CABD1E8" w14:textId="77777777" w:rsidR="008D3315" w:rsidRPr="00802C8B" w:rsidRDefault="008D3315" w:rsidP="008D3315">
      <w:pPr>
        <w:rPr>
          <w:rFonts w:asciiTheme="minorHAnsi" w:hAnsiTheme="minorHAnsi" w:cs="Arial"/>
          <w:sz w:val="22"/>
          <w:szCs w:val="22"/>
        </w:rPr>
      </w:pPr>
      <w:r w:rsidRPr="00802C8B">
        <w:rPr>
          <w:rFonts w:asciiTheme="minorHAnsi" w:hAnsiTheme="minorHAnsi" w:cs="Arial"/>
          <w:sz w:val="22"/>
          <w:szCs w:val="22"/>
        </w:rPr>
        <w:t>Manager:</w:t>
      </w:r>
    </w:p>
    <w:p w14:paraId="66A0A711" w14:textId="77777777" w:rsidR="008D3315" w:rsidRPr="00802C8B" w:rsidRDefault="008D3315" w:rsidP="008D3315">
      <w:pPr>
        <w:rPr>
          <w:rFonts w:asciiTheme="minorHAnsi" w:hAnsiTheme="minorHAnsi" w:cs="Arial"/>
          <w:sz w:val="22"/>
          <w:szCs w:val="22"/>
        </w:rPr>
      </w:pPr>
    </w:p>
    <w:p w14:paraId="3C3625B2" w14:textId="77777777" w:rsidR="008D3315" w:rsidRPr="00802C8B" w:rsidRDefault="008D3315" w:rsidP="008D3315">
      <w:pPr>
        <w:rPr>
          <w:rFonts w:asciiTheme="minorHAnsi" w:hAnsiTheme="minorHAnsi" w:cs="Arial"/>
          <w:sz w:val="22"/>
          <w:szCs w:val="22"/>
        </w:rPr>
      </w:pPr>
      <w:r w:rsidRPr="00802C8B">
        <w:rPr>
          <w:rFonts w:asciiTheme="minorHAnsi" w:hAnsiTheme="minorHAnsi" w:cs="Arial"/>
          <w:sz w:val="22"/>
          <w:szCs w:val="22"/>
        </w:rPr>
        <w:t>Risk assessment completed and attached? YES / NO</w:t>
      </w:r>
    </w:p>
    <w:p w14:paraId="0450F46F" w14:textId="77777777" w:rsidR="008D3315" w:rsidRPr="00802C8B" w:rsidRDefault="008D3315" w:rsidP="008D3315">
      <w:pPr>
        <w:rPr>
          <w:rFonts w:asciiTheme="minorHAnsi" w:hAnsiTheme="minorHAnsi" w:cs="Arial"/>
          <w:sz w:val="22"/>
          <w:szCs w:val="22"/>
        </w:rPr>
      </w:pPr>
    </w:p>
    <w:p w14:paraId="30BE06D7" w14:textId="77777777" w:rsidR="008D3315" w:rsidRPr="00802C8B" w:rsidRDefault="008D3315" w:rsidP="008D3315">
      <w:pPr>
        <w:rPr>
          <w:rFonts w:asciiTheme="minorHAnsi" w:hAnsiTheme="minorHAnsi" w:cs="Arial"/>
          <w:sz w:val="22"/>
          <w:szCs w:val="22"/>
        </w:rPr>
      </w:pPr>
    </w:p>
    <w:p w14:paraId="051928A5" w14:textId="77777777" w:rsidR="008D3315" w:rsidRPr="00802C8B" w:rsidRDefault="008D3315" w:rsidP="008D3315">
      <w:pPr>
        <w:rPr>
          <w:rFonts w:asciiTheme="minorHAnsi" w:hAnsiTheme="minorHAnsi" w:cs="Arial"/>
          <w:sz w:val="22"/>
          <w:szCs w:val="22"/>
        </w:rPr>
      </w:pPr>
      <w:r w:rsidRPr="00802C8B">
        <w:rPr>
          <w:rFonts w:asciiTheme="minorHAnsi" w:hAnsiTheme="minorHAnsi" w:cs="Arial"/>
          <w:sz w:val="22"/>
          <w:szCs w:val="22"/>
        </w:rPr>
        <w:t>Action taken/planned (using SMART objectives):</w:t>
      </w:r>
    </w:p>
    <w:p w14:paraId="313900CF" w14:textId="77777777" w:rsidR="008D3315" w:rsidRPr="00802C8B" w:rsidRDefault="008D3315" w:rsidP="008D3315">
      <w:pPr>
        <w:rPr>
          <w:rFonts w:asciiTheme="minorHAnsi" w:hAnsiTheme="minorHAnsi" w:cs="Arial"/>
          <w:sz w:val="22"/>
          <w:szCs w:val="22"/>
        </w:rPr>
      </w:pPr>
    </w:p>
    <w:p w14:paraId="72E0C7E2" w14:textId="77777777" w:rsidR="008D3315" w:rsidRPr="00802C8B" w:rsidRDefault="008D3315" w:rsidP="008D3315">
      <w:pPr>
        <w:rPr>
          <w:rFonts w:asciiTheme="minorHAnsi" w:hAnsiTheme="minorHAnsi" w:cs="Arial"/>
          <w:sz w:val="22"/>
          <w:szCs w:val="22"/>
        </w:rPr>
      </w:pPr>
    </w:p>
    <w:p w14:paraId="34611C44" w14:textId="77777777" w:rsidR="008D3315" w:rsidRPr="00802C8B" w:rsidRDefault="008D3315" w:rsidP="008D3315">
      <w:pPr>
        <w:rPr>
          <w:rFonts w:asciiTheme="minorHAnsi" w:hAnsiTheme="minorHAnsi" w:cs="Arial"/>
          <w:sz w:val="22"/>
          <w:szCs w:val="22"/>
        </w:rPr>
      </w:pPr>
    </w:p>
    <w:p w14:paraId="0C863D97" w14:textId="77777777" w:rsidR="008D3315" w:rsidRPr="00802C8B" w:rsidRDefault="008D3315" w:rsidP="008D3315">
      <w:pPr>
        <w:rPr>
          <w:rFonts w:asciiTheme="minorHAnsi" w:hAnsiTheme="minorHAnsi" w:cs="Arial"/>
          <w:sz w:val="22"/>
          <w:szCs w:val="22"/>
        </w:rPr>
      </w:pPr>
    </w:p>
    <w:p w14:paraId="14F57804" w14:textId="77777777" w:rsidR="008D3315" w:rsidRPr="00802C8B" w:rsidRDefault="008D3315" w:rsidP="008D3315">
      <w:pPr>
        <w:rPr>
          <w:rFonts w:asciiTheme="minorHAnsi" w:hAnsiTheme="minorHAnsi" w:cs="Arial"/>
          <w:sz w:val="22"/>
          <w:szCs w:val="22"/>
        </w:rPr>
      </w:pPr>
    </w:p>
    <w:p w14:paraId="2809E0BC" w14:textId="77777777" w:rsidR="008D3315" w:rsidRPr="00802C8B" w:rsidRDefault="008D3315" w:rsidP="008D3315">
      <w:pPr>
        <w:rPr>
          <w:rFonts w:asciiTheme="minorHAnsi" w:hAnsiTheme="minorHAnsi" w:cs="Arial"/>
          <w:sz w:val="22"/>
          <w:szCs w:val="22"/>
        </w:rPr>
      </w:pPr>
    </w:p>
    <w:p w14:paraId="1DFF5761" w14:textId="77777777" w:rsidR="008D3315" w:rsidRPr="00802C8B" w:rsidRDefault="008D3315" w:rsidP="008D3315">
      <w:pPr>
        <w:rPr>
          <w:rFonts w:asciiTheme="minorHAnsi" w:hAnsiTheme="minorHAnsi" w:cs="Arial"/>
          <w:sz w:val="22"/>
          <w:szCs w:val="22"/>
        </w:rPr>
      </w:pPr>
    </w:p>
    <w:p w14:paraId="67C7D7DD" w14:textId="77777777" w:rsidR="008D3315" w:rsidRPr="00802C8B" w:rsidRDefault="008D3315" w:rsidP="008D3315">
      <w:pPr>
        <w:rPr>
          <w:rFonts w:asciiTheme="minorHAnsi" w:hAnsiTheme="minorHAnsi" w:cs="Arial"/>
          <w:sz w:val="22"/>
          <w:szCs w:val="22"/>
        </w:rPr>
      </w:pPr>
    </w:p>
    <w:p w14:paraId="78B118E4" w14:textId="77777777" w:rsidR="008D3315" w:rsidRPr="00802C8B" w:rsidRDefault="008D3315" w:rsidP="008D3315">
      <w:pPr>
        <w:rPr>
          <w:rFonts w:asciiTheme="minorHAnsi" w:hAnsiTheme="minorHAnsi" w:cs="Arial"/>
          <w:sz w:val="22"/>
          <w:szCs w:val="22"/>
        </w:rPr>
      </w:pPr>
    </w:p>
    <w:p w14:paraId="3D14DA57" w14:textId="77777777" w:rsidR="008D3315" w:rsidRPr="00802C8B" w:rsidRDefault="008D3315" w:rsidP="008D3315">
      <w:pPr>
        <w:rPr>
          <w:rFonts w:asciiTheme="minorHAnsi" w:hAnsiTheme="minorHAnsi" w:cs="Arial"/>
          <w:sz w:val="22"/>
          <w:szCs w:val="22"/>
        </w:rPr>
      </w:pPr>
      <w:r w:rsidRPr="00802C8B">
        <w:rPr>
          <w:rFonts w:asciiTheme="minorHAnsi" w:hAnsiTheme="minorHAnsi" w:cs="Arial"/>
          <w:sz w:val="22"/>
          <w:szCs w:val="22"/>
        </w:rPr>
        <w:t>Date:</w:t>
      </w:r>
    </w:p>
    <w:p w14:paraId="64090AA7" w14:textId="77777777" w:rsidR="008D3315" w:rsidRPr="00802C8B" w:rsidRDefault="008D3315" w:rsidP="008D3315">
      <w:pPr>
        <w:rPr>
          <w:rFonts w:asciiTheme="minorHAnsi" w:hAnsiTheme="minorHAnsi" w:cs="Arial"/>
          <w:b/>
          <w:sz w:val="22"/>
          <w:szCs w:val="22"/>
          <w:u w:val="single"/>
        </w:rPr>
        <w:sectPr w:rsidR="008D3315" w:rsidRPr="00802C8B">
          <w:pgSz w:w="11906" w:h="16838"/>
          <w:pgMar w:top="1440" w:right="1440" w:bottom="1440" w:left="1440" w:header="708" w:footer="708" w:gutter="0"/>
          <w:cols w:space="708"/>
          <w:docGrid w:linePitch="360"/>
        </w:sectPr>
      </w:pPr>
    </w:p>
    <w:p w14:paraId="49EA9AB5" w14:textId="77777777" w:rsidR="008D3315" w:rsidRPr="00802C8B" w:rsidRDefault="007D7B56" w:rsidP="008D3315">
      <w:pPr>
        <w:rPr>
          <w:rFonts w:asciiTheme="minorHAnsi" w:hAnsiTheme="minorHAnsi" w:cs="Arial"/>
          <w:b/>
          <w:sz w:val="22"/>
          <w:szCs w:val="22"/>
        </w:rPr>
      </w:pPr>
      <w:r w:rsidRPr="00802C8B">
        <w:rPr>
          <w:rFonts w:asciiTheme="minorHAnsi" w:hAnsiTheme="minorHAnsi" w:cs="Arial"/>
          <w:b/>
          <w:sz w:val="22"/>
          <w:szCs w:val="22"/>
        </w:rPr>
        <w:lastRenderedPageBreak/>
        <w:t>Appendix 5</w:t>
      </w:r>
      <w:r w:rsidR="008D3315" w:rsidRPr="00802C8B">
        <w:rPr>
          <w:rFonts w:asciiTheme="minorHAnsi" w:hAnsiTheme="minorHAnsi" w:cs="Arial"/>
          <w:b/>
          <w:sz w:val="22"/>
          <w:szCs w:val="22"/>
        </w:rPr>
        <w:t xml:space="preserve"> - Risk Assessment</w:t>
      </w:r>
    </w:p>
    <w:p w14:paraId="483DFD20" w14:textId="77777777" w:rsidR="008D3315" w:rsidRPr="00802C8B" w:rsidRDefault="008D3315" w:rsidP="008D3315">
      <w:pPr>
        <w:rPr>
          <w:rFonts w:asciiTheme="minorHAnsi" w:hAnsiTheme="minorHAnsi" w:cs="Arial"/>
          <w:sz w:val="22"/>
          <w:szCs w:val="22"/>
        </w:rPr>
      </w:pPr>
    </w:p>
    <w:p w14:paraId="0D2499A2" w14:textId="77777777" w:rsidR="008D3315" w:rsidRPr="00802C8B" w:rsidRDefault="008D3315" w:rsidP="008D3315">
      <w:pPr>
        <w:spacing w:after="200" w:line="276" w:lineRule="auto"/>
        <w:jc w:val="center"/>
        <w:rPr>
          <w:rFonts w:asciiTheme="minorHAnsi" w:eastAsiaTheme="minorHAnsi" w:hAnsiTheme="minorHAnsi" w:cs="Arial"/>
          <w:b/>
          <w:sz w:val="22"/>
          <w:szCs w:val="22"/>
          <w:u w:val="single"/>
        </w:rPr>
      </w:pPr>
      <w:r w:rsidRPr="00802C8B">
        <w:rPr>
          <w:rFonts w:asciiTheme="minorHAnsi" w:eastAsiaTheme="minorHAnsi" w:hAnsiTheme="minorHAnsi" w:cs="Arial"/>
          <w:b/>
          <w:sz w:val="22"/>
          <w:szCs w:val="22"/>
          <w:u w:val="single"/>
        </w:rPr>
        <w:t>Safeguarding Risk Assessment</w:t>
      </w:r>
    </w:p>
    <w:p w14:paraId="502689A2" w14:textId="77777777" w:rsidR="008D3315" w:rsidRPr="00802C8B" w:rsidRDefault="008D3315" w:rsidP="008D3315">
      <w:pPr>
        <w:spacing w:after="200" w:line="276" w:lineRule="auto"/>
        <w:rPr>
          <w:rFonts w:asciiTheme="minorHAnsi" w:eastAsiaTheme="minorHAnsi" w:hAnsiTheme="minorHAnsi" w:cs="Arial"/>
          <w:sz w:val="22"/>
          <w:szCs w:val="22"/>
        </w:rPr>
      </w:pPr>
      <w:r w:rsidRPr="00802C8B">
        <w:rPr>
          <w:rFonts w:asciiTheme="minorHAnsi" w:eastAsiaTheme="minorHAnsi" w:hAnsiTheme="minorHAnsi" w:cs="Arial"/>
          <w:sz w:val="22"/>
          <w:szCs w:val="22"/>
        </w:rPr>
        <w:t xml:space="preserve">This form is to be </w:t>
      </w:r>
      <w:r w:rsidRPr="00802C8B">
        <w:rPr>
          <w:rFonts w:asciiTheme="minorHAnsi" w:eastAsiaTheme="minorHAnsi" w:hAnsiTheme="minorHAnsi" w:cs="Arial"/>
          <w:b/>
          <w:sz w:val="22"/>
          <w:szCs w:val="22"/>
        </w:rPr>
        <w:t>used as a tool</w:t>
      </w:r>
      <w:r w:rsidRPr="00802C8B">
        <w:rPr>
          <w:rFonts w:asciiTheme="minorHAnsi" w:eastAsiaTheme="minorHAnsi" w:hAnsiTheme="minorHAnsi" w:cs="Arial"/>
          <w:sz w:val="22"/>
          <w:szCs w:val="22"/>
        </w:rPr>
        <w:t xml:space="preserve"> to help workers and managers process level of risk w</w:t>
      </w:r>
      <w:r w:rsidR="00916DBB" w:rsidRPr="00802C8B">
        <w:rPr>
          <w:rFonts w:asciiTheme="minorHAnsi" w:eastAsiaTheme="minorHAnsi" w:hAnsiTheme="minorHAnsi" w:cs="Arial"/>
          <w:sz w:val="22"/>
          <w:szCs w:val="22"/>
        </w:rPr>
        <w:t xml:space="preserve">hen safeguarding concerns arise (should the risk and need for referral </w:t>
      </w:r>
      <w:r w:rsidR="00916DBB" w:rsidRPr="00802C8B">
        <w:rPr>
          <w:rFonts w:asciiTheme="minorHAnsi" w:eastAsiaTheme="minorHAnsi" w:hAnsiTheme="minorHAnsi" w:cs="Arial"/>
          <w:b/>
          <w:sz w:val="22"/>
          <w:szCs w:val="22"/>
        </w:rPr>
        <w:t>be clear</w:t>
      </w:r>
      <w:r w:rsidR="00916DBB" w:rsidRPr="00802C8B">
        <w:rPr>
          <w:rFonts w:asciiTheme="minorHAnsi" w:eastAsiaTheme="minorHAnsi" w:hAnsiTheme="minorHAnsi" w:cs="Arial"/>
          <w:sz w:val="22"/>
          <w:szCs w:val="22"/>
        </w:rPr>
        <w:t xml:space="preserve"> then completion of this assessment is not necessary) </w:t>
      </w:r>
      <w:r w:rsidRPr="00802C8B">
        <w:rPr>
          <w:rFonts w:asciiTheme="minorHAnsi" w:eastAsiaTheme="minorHAnsi" w:hAnsiTheme="minorHAnsi" w:cs="Arial"/>
          <w:sz w:val="22"/>
          <w:szCs w:val="22"/>
        </w:rPr>
        <w:t>Complete the relevant section with either a YES/NO/UNKOWN (?). Tally the (Y) and (?) to get a total score to help identify the level.</w:t>
      </w:r>
    </w:p>
    <w:p w14:paraId="717AE503" w14:textId="77777777" w:rsidR="008D3315" w:rsidRPr="00802C8B" w:rsidRDefault="008D3315" w:rsidP="008D3315">
      <w:pPr>
        <w:spacing w:after="200" w:line="276" w:lineRule="auto"/>
        <w:jc w:val="center"/>
        <w:rPr>
          <w:rFonts w:asciiTheme="minorHAnsi" w:eastAsiaTheme="minorHAnsi" w:hAnsiTheme="minorHAnsi" w:cs="Arial"/>
          <w:b/>
          <w:sz w:val="22"/>
          <w:szCs w:val="22"/>
        </w:rPr>
      </w:pPr>
      <w:r w:rsidRPr="00802C8B">
        <w:rPr>
          <w:rFonts w:asciiTheme="minorHAnsi" w:eastAsiaTheme="minorHAnsi" w:hAnsiTheme="minorHAnsi" w:cs="Arial"/>
          <w:b/>
          <w:sz w:val="22"/>
          <w:szCs w:val="22"/>
        </w:rPr>
        <w:t>IMPORTANT: This form is to assist in processing and evidencing decisions in relation to safeguarding, not to be completed with the client. There are no definitive scores or answers, you must use your knowledge and experience to inform decisions and speak to the manager for guidance.</w:t>
      </w:r>
    </w:p>
    <w:p w14:paraId="12B0AA24" w14:textId="77777777" w:rsidR="008D3315" w:rsidRPr="00802C8B" w:rsidRDefault="008D3315" w:rsidP="008D3315">
      <w:pPr>
        <w:spacing w:after="200" w:line="276" w:lineRule="auto"/>
        <w:jc w:val="center"/>
        <w:rPr>
          <w:rFonts w:asciiTheme="minorHAnsi" w:eastAsiaTheme="minorHAnsi" w:hAnsiTheme="minorHAnsi" w:cs="Arial"/>
          <w:b/>
          <w:sz w:val="22"/>
          <w:szCs w:val="22"/>
          <w:u w:val="single"/>
        </w:rPr>
      </w:pPr>
      <w:r w:rsidRPr="00802C8B">
        <w:rPr>
          <w:rFonts w:asciiTheme="minorHAnsi" w:eastAsiaTheme="minorHAnsi" w:hAnsiTheme="minorHAnsi" w:cs="Arial"/>
          <w:b/>
          <w:sz w:val="22"/>
          <w:szCs w:val="22"/>
          <w:u w:val="single"/>
        </w:rPr>
        <w:t>Guidelines for Risk Assessment</w:t>
      </w:r>
    </w:p>
    <w:p w14:paraId="1E7BD8E8" w14:textId="77777777" w:rsidR="008D3315" w:rsidRPr="00802C8B" w:rsidRDefault="008D3315" w:rsidP="008D3315">
      <w:pPr>
        <w:spacing w:after="200" w:line="276" w:lineRule="auto"/>
        <w:rPr>
          <w:rFonts w:asciiTheme="minorHAnsi" w:eastAsiaTheme="minorHAnsi" w:hAnsiTheme="minorHAnsi" w:cs="Arial"/>
          <w:sz w:val="22"/>
          <w:szCs w:val="22"/>
        </w:rPr>
      </w:pPr>
      <w:r w:rsidRPr="00802C8B">
        <w:rPr>
          <w:rFonts w:asciiTheme="minorHAnsi" w:eastAsiaTheme="minorHAnsi" w:hAnsiTheme="minorHAnsi" w:cs="Arial"/>
          <w:sz w:val="22"/>
          <w:szCs w:val="22"/>
        </w:rPr>
        <w:t>The reason we assess risk is to help know what to do about it – so risks can be managed. This form is designed to help the organisation decide what action to take, if any, about a potential risk. It is also designed to communicate with colleagues and, where appropriate, other professionals and formally record that we are properly considering all safeguarding concerns and the action we take.</w:t>
      </w:r>
    </w:p>
    <w:p w14:paraId="103D0E1B" w14:textId="77777777" w:rsidR="008D3315" w:rsidRPr="00802C8B" w:rsidRDefault="008D3315" w:rsidP="008D3315">
      <w:pPr>
        <w:spacing w:after="200" w:line="276" w:lineRule="auto"/>
        <w:rPr>
          <w:rFonts w:asciiTheme="minorHAnsi" w:eastAsiaTheme="minorHAnsi" w:hAnsiTheme="minorHAnsi" w:cs="Arial"/>
          <w:sz w:val="22"/>
          <w:szCs w:val="22"/>
        </w:rPr>
      </w:pPr>
      <w:r w:rsidRPr="00802C8B">
        <w:rPr>
          <w:rFonts w:asciiTheme="minorHAnsi" w:eastAsiaTheme="minorHAnsi" w:hAnsiTheme="minorHAnsi" w:cs="Arial"/>
          <w:sz w:val="22"/>
          <w:szCs w:val="22"/>
        </w:rPr>
        <w:t>Much of the time risk is assessed informally and instinctively this should be done from the moment the client is referred into the service by gathering as much information about the client as possible. Some key points you should know before using the risk assessment:</w:t>
      </w:r>
    </w:p>
    <w:p w14:paraId="1152E2C6" w14:textId="49C7D98C" w:rsidR="008D3315" w:rsidRPr="00802C8B" w:rsidRDefault="008D3315" w:rsidP="008D3315">
      <w:pPr>
        <w:numPr>
          <w:ilvl w:val="0"/>
          <w:numId w:val="26"/>
        </w:numPr>
        <w:spacing w:after="200" w:line="276" w:lineRule="auto"/>
        <w:contextualSpacing/>
        <w:rPr>
          <w:rFonts w:asciiTheme="minorHAnsi" w:eastAsiaTheme="minorHAnsi" w:hAnsiTheme="minorHAnsi" w:cs="Arial"/>
          <w:sz w:val="22"/>
          <w:szCs w:val="22"/>
        </w:rPr>
      </w:pPr>
      <w:r w:rsidRPr="00802C8B">
        <w:rPr>
          <w:rFonts w:asciiTheme="minorHAnsi" w:eastAsiaTheme="minorHAnsi" w:hAnsiTheme="minorHAnsi" w:cs="Arial"/>
          <w:sz w:val="22"/>
          <w:szCs w:val="22"/>
        </w:rPr>
        <w:t>This form is to be used in conjunction with</w:t>
      </w:r>
      <w:r w:rsidR="00A31D2B">
        <w:rPr>
          <w:rFonts w:asciiTheme="minorHAnsi" w:eastAsiaTheme="minorHAnsi" w:hAnsiTheme="minorHAnsi" w:cs="Arial"/>
          <w:sz w:val="22"/>
          <w:szCs w:val="22"/>
        </w:rPr>
        <w:t xml:space="preserve"> </w:t>
      </w:r>
      <w:r w:rsidRPr="00802C8B">
        <w:rPr>
          <w:rFonts w:asciiTheme="minorHAnsi" w:eastAsiaTheme="minorHAnsi" w:hAnsiTheme="minorHAnsi" w:cs="Arial"/>
          <w:sz w:val="22"/>
          <w:szCs w:val="22"/>
        </w:rPr>
        <w:t>RASASC Polic</w:t>
      </w:r>
      <w:r w:rsidR="00A31D2B">
        <w:rPr>
          <w:rFonts w:asciiTheme="minorHAnsi" w:eastAsiaTheme="minorHAnsi" w:hAnsiTheme="minorHAnsi" w:cs="Arial"/>
          <w:sz w:val="22"/>
          <w:szCs w:val="22"/>
        </w:rPr>
        <w:t>ies &amp; Procedures</w:t>
      </w:r>
    </w:p>
    <w:p w14:paraId="2F4E5C83" w14:textId="27AAD202" w:rsidR="008D3315" w:rsidRPr="00A31D2B" w:rsidRDefault="008D3315" w:rsidP="00A31D2B">
      <w:pPr>
        <w:numPr>
          <w:ilvl w:val="0"/>
          <w:numId w:val="26"/>
        </w:numPr>
        <w:spacing w:after="200" w:line="276" w:lineRule="auto"/>
        <w:contextualSpacing/>
        <w:rPr>
          <w:rFonts w:asciiTheme="minorHAnsi" w:eastAsiaTheme="minorHAnsi" w:hAnsiTheme="minorHAnsi" w:cs="Arial"/>
          <w:sz w:val="22"/>
          <w:szCs w:val="22"/>
        </w:rPr>
      </w:pPr>
      <w:r w:rsidRPr="00802C8B">
        <w:rPr>
          <w:rFonts w:asciiTheme="minorHAnsi" w:eastAsiaTheme="minorHAnsi" w:hAnsiTheme="minorHAnsi" w:cs="Arial"/>
          <w:sz w:val="22"/>
          <w:szCs w:val="22"/>
        </w:rPr>
        <w:t>A new risk assessment form should be completed</w:t>
      </w:r>
      <w:r w:rsidR="00C10E21">
        <w:rPr>
          <w:rFonts w:asciiTheme="minorHAnsi" w:eastAsiaTheme="minorHAnsi" w:hAnsiTheme="minorHAnsi" w:cs="Arial"/>
          <w:sz w:val="22"/>
          <w:szCs w:val="22"/>
        </w:rPr>
        <w:t>, if necessary,</w:t>
      </w:r>
      <w:r w:rsidRPr="00802C8B">
        <w:rPr>
          <w:rFonts w:asciiTheme="minorHAnsi" w:eastAsiaTheme="minorHAnsi" w:hAnsiTheme="minorHAnsi" w:cs="Arial"/>
          <w:sz w:val="22"/>
          <w:szCs w:val="22"/>
        </w:rPr>
        <w:t xml:space="preserve"> alongside an incident report form when safeguarding concerns arise (see safeguarding policy) </w:t>
      </w:r>
    </w:p>
    <w:p w14:paraId="6C3FD286" w14:textId="77777777" w:rsidR="008D3315" w:rsidRPr="00802C8B" w:rsidRDefault="008D3315" w:rsidP="008D3315">
      <w:pPr>
        <w:numPr>
          <w:ilvl w:val="0"/>
          <w:numId w:val="26"/>
        </w:numPr>
        <w:spacing w:after="200" w:line="276" w:lineRule="auto"/>
        <w:contextualSpacing/>
        <w:rPr>
          <w:rFonts w:asciiTheme="minorHAnsi" w:eastAsiaTheme="minorHAnsi" w:hAnsiTheme="minorHAnsi" w:cs="Arial"/>
          <w:sz w:val="22"/>
          <w:szCs w:val="22"/>
        </w:rPr>
      </w:pPr>
      <w:r w:rsidRPr="00802C8B">
        <w:rPr>
          <w:rFonts w:asciiTheme="minorHAnsi" w:eastAsiaTheme="minorHAnsi" w:hAnsiTheme="minorHAnsi" w:cs="Arial"/>
          <w:sz w:val="22"/>
          <w:szCs w:val="22"/>
        </w:rPr>
        <w:t>This form alone will not tell you what action to take or whether to take action but is a means of assisting in those decisions</w:t>
      </w:r>
    </w:p>
    <w:p w14:paraId="677C3CB6" w14:textId="77777777" w:rsidR="008D3315" w:rsidRPr="00802C8B" w:rsidRDefault="008D3315" w:rsidP="008D3315">
      <w:pPr>
        <w:numPr>
          <w:ilvl w:val="0"/>
          <w:numId w:val="26"/>
        </w:numPr>
        <w:spacing w:after="200" w:line="276" w:lineRule="auto"/>
        <w:contextualSpacing/>
        <w:rPr>
          <w:rFonts w:asciiTheme="minorHAnsi" w:eastAsiaTheme="minorHAnsi" w:hAnsiTheme="minorHAnsi" w:cs="Arial"/>
          <w:sz w:val="22"/>
          <w:szCs w:val="22"/>
        </w:rPr>
      </w:pPr>
      <w:r w:rsidRPr="00802C8B">
        <w:rPr>
          <w:rFonts w:asciiTheme="minorHAnsi" w:eastAsiaTheme="minorHAnsi" w:hAnsiTheme="minorHAnsi" w:cs="Arial"/>
          <w:sz w:val="22"/>
          <w:szCs w:val="22"/>
        </w:rPr>
        <w:t>Use this form in the context of the individual client</w:t>
      </w:r>
    </w:p>
    <w:p w14:paraId="243210D3" w14:textId="77777777" w:rsidR="008D3315" w:rsidRPr="00802C8B" w:rsidRDefault="008D3315" w:rsidP="008D3315">
      <w:pPr>
        <w:numPr>
          <w:ilvl w:val="0"/>
          <w:numId w:val="26"/>
        </w:numPr>
        <w:spacing w:after="200" w:line="276" w:lineRule="auto"/>
        <w:contextualSpacing/>
        <w:rPr>
          <w:rFonts w:asciiTheme="minorHAnsi" w:eastAsiaTheme="minorHAnsi" w:hAnsiTheme="minorHAnsi" w:cs="Arial"/>
          <w:sz w:val="22"/>
          <w:szCs w:val="22"/>
        </w:rPr>
      </w:pPr>
      <w:r w:rsidRPr="00802C8B">
        <w:rPr>
          <w:rFonts w:asciiTheme="minorHAnsi" w:eastAsiaTheme="minorHAnsi" w:hAnsiTheme="minorHAnsi" w:cs="Arial"/>
          <w:sz w:val="22"/>
          <w:szCs w:val="22"/>
        </w:rPr>
        <w:t xml:space="preserve">Even if the risk score is low you may take action </w:t>
      </w:r>
    </w:p>
    <w:p w14:paraId="71F247F9" w14:textId="77777777" w:rsidR="00A31D2B" w:rsidRDefault="008D3315" w:rsidP="008D3315">
      <w:pPr>
        <w:numPr>
          <w:ilvl w:val="0"/>
          <w:numId w:val="26"/>
        </w:numPr>
        <w:spacing w:after="200" w:line="276" w:lineRule="auto"/>
        <w:contextualSpacing/>
        <w:rPr>
          <w:rFonts w:asciiTheme="minorHAnsi" w:eastAsiaTheme="minorHAnsi" w:hAnsiTheme="minorHAnsi" w:cs="Arial"/>
          <w:sz w:val="22"/>
          <w:szCs w:val="22"/>
        </w:rPr>
      </w:pPr>
      <w:r w:rsidRPr="00802C8B">
        <w:rPr>
          <w:rFonts w:asciiTheme="minorHAnsi" w:eastAsiaTheme="minorHAnsi" w:hAnsiTheme="minorHAnsi" w:cs="Arial"/>
          <w:sz w:val="22"/>
          <w:szCs w:val="22"/>
        </w:rPr>
        <w:t>“This assessment involves chance, uncertainty and unpredictability. It is about assessing the likely occurrence of a future event, the likely impact of that event, upon whom or what and with what consequences. Risk assessment is a dynamic process.” (Adapted from the Inner London Probation Service (1997) “Risk Policy”)</w:t>
      </w:r>
    </w:p>
    <w:tbl>
      <w:tblPr>
        <w:tblStyle w:val="TableGrid"/>
        <w:tblpPr w:leftFromText="180" w:rightFromText="180" w:vertAnchor="page" w:horzAnchor="margin" w:tblpXSpec="center" w:tblpY="1026"/>
        <w:tblW w:w="9307" w:type="dxa"/>
        <w:tblLook w:val="04A0" w:firstRow="1" w:lastRow="0" w:firstColumn="1" w:lastColumn="0" w:noHBand="0" w:noVBand="1"/>
      </w:tblPr>
      <w:tblGrid>
        <w:gridCol w:w="3984"/>
        <w:gridCol w:w="942"/>
        <w:gridCol w:w="3551"/>
        <w:gridCol w:w="830"/>
      </w:tblGrid>
      <w:tr w:rsidR="00A31D2B" w:rsidRPr="00802C8B" w14:paraId="42D2557D" w14:textId="77777777" w:rsidTr="00465159">
        <w:tc>
          <w:tcPr>
            <w:tcW w:w="9307" w:type="dxa"/>
            <w:gridSpan w:val="4"/>
          </w:tcPr>
          <w:p w14:paraId="76C01AD5" w14:textId="77777777" w:rsidR="00A31D2B" w:rsidRPr="00802C8B" w:rsidRDefault="00A31D2B" w:rsidP="00465159">
            <w:pPr>
              <w:rPr>
                <w:rFonts w:asciiTheme="minorHAnsi" w:eastAsiaTheme="minorHAnsi" w:hAnsiTheme="minorHAnsi" w:cs="Arial"/>
                <w:sz w:val="22"/>
                <w:szCs w:val="22"/>
              </w:rPr>
            </w:pPr>
            <w:r w:rsidRPr="00802C8B">
              <w:rPr>
                <w:rFonts w:asciiTheme="minorHAnsi" w:eastAsiaTheme="minorHAnsi" w:hAnsiTheme="minorHAnsi" w:cs="Arial"/>
                <w:sz w:val="22"/>
                <w:szCs w:val="22"/>
              </w:rPr>
              <w:lastRenderedPageBreak/>
              <w:t>Client ref:                           Staff completing form:                                      Date:</w:t>
            </w:r>
          </w:p>
        </w:tc>
      </w:tr>
      <w:tr w:rsidR="00A31D2B" w:rsidRPr="00802C8B" w14:paraId="51903B8A" w14:textId="77777777" w:rsidTr="00465159">
        <w:tc>
          <w:tcPr>
            <w:tcW w:w="9307" w:type="dxa"/>
            <w:gridSpan w:val="4"/>
          </w:tcPr>
          <w:p w14:paraId="1A267CD8" w14:textId="77777777" w:rsidR="00A31D2B" w:rsidRPr="00802C8B" w:rsidRDefault="00A31D2B" w:rsidP="00465159">
            <w:pPr>
              <w:rPr>
                <w:rFonts w:asciiTheme="minorHAnsi" w:eastAsiaTheme="minorHAnsi" w:hAnsiTheme="minorHAnsi" w:cs="Arial"/>
                <w:sz w:val="22"/>
                <w:szCs w:val="22"/>
              </w:rPr>
            </w:pPr>
            <w:r w:rsidRPr="00802C8B">
              <w:rPr>
                <w:rFonts w:asciiTheme="minorHAnsi" w:eastAsiaTheme="minorHAnsi" w:hAnsiTheme="minorHAnsi" w:cs="Arial"/>
                <w:sz w:val="22"/>
                <w:szCs w:val="22"/>
              </w:rPr>
              <w:t>Reason for completing (circle):           IA / Safeguarding concern / Other</w:t>
            </w:r>
          </w:p>
        </w:tc>
      </w:tr>
      <w:tr w:rsidR="00A31D2B" w:rsidRPr="00802C8B" w14:paraId="7E4B1CB1" w14:textId="77777777" w:rsidTr="00465159">
        <w:tc>
          <w:tcPr>
            <w:tcW w:w="9307" w:type="dxa"/>
            <w:gridSpan w:val="4"/>
          </w:tcPr>
          <w:p w14:paraId="25490B81" w14:textId="77777777" w:rsidR="00A31D2B" w:rsidRPr="00802C8B" w:rsidRDefault="00A31D2B" w:rsidP="00465159">
            <w:pPr>
              <w:rPr>
                <w:rFonts w:asciiTheme="minorHAnsi" w:eastAsiaTheme="minorHAnsi" w:hAnsiTheme="minorHAnsi" w:cs="Arial"/>
                <w:sz w:val="22"/>
                <w:szCs w:val="22"/>
              </w:rPr>
            </w:pPr>
            <w:r w:rsidRPr="00802C8B">
              <w:rPr>
                <w:rFonts w:asciiTheme="minorHAnsi" w:eastAsiaTheme="minorHAnsi" w:hAnsiTheme="minorHAnsi" w:cs="Arial"/>
                <w:sz w:val="22"/>
                <w:szCs w:val="22"/>
              </w:rPr>
              <w:t xml:space="preserve">Incident report form completed?(safeguarding concern):  YES / NO </w:t>
            </w:r>
          </w:p>
        </w:tc>
      </w:tr>
      <w:tr w:rsidR="00A31D2B" w:rsidRPr="00802C8B" w14:paraId="137C7117" w14:textId="77777777" w:rsidTr="00465159">
        <w:tc>
          <w:tcPr>
            <w:tcW w:w="3984" w:type="dxa"/>
          </w:tcPr>
          <w:p w14:paraId="2298A16C" w14:textId="77777777" w:rsidR="00A31D2B" w:rsidRPr="00802C8B" w:rsidRDefault="00A31D2B" w:rsidP="00465159">
            <w:pPr>
              <w:rPr>
                <w:rFonts w:asciiTheme="minorHAnsi" w:eastAsiaTheme="minorHAnsi" w:hAnsiTheme="minorHAnsi" w:cs="Arial"/>
                <w:b/>
                <w:sz w:val="22"/>
                <w:szCs w:val="22"/>
              </w:rPr>
            </w:pPr>
            <w:r w:rsidRPr="00802C8B">
              <w:rPr>
                <w:rFonts w:asciiTheme="minorHAnsi" w:eastAsiaTheme="minorHAnsi" w:hAnsiTheme="minorHAnsi" w:cs="Arial"/>
                <w:b/>
                <w:sz w:val="22"/>
                <w:szCs w:val="22"/>
              </w:rPr>
              <w:t>Self-Harm: Deliberate &amp; Suicide</w:t>
            </w:r>
          </w:p>
        </w:tc>
        <w:tc>
          <w:tcPr>
            <w:tcW w:w="942" w:type="dxa"/>
          </w:tcPr>
          <w:p w14:paraId="54756E18" w14:textId="77777777" w:rsidR="00A31D2B" w:rsidRPr="00802C8B" w:rsidRDefault="00A31D2B" w:rsidP="00465159">
            <w:pPr>
              <w:rPr>
                <w:rFonts w:asciiTheme="minorHAnsi" w:eastAsiaTheme="minorHAnsi" w:hAnsiTheme="minorHAnsi" w:cs="Arial"/>
                <w:b/>
                <w:sz w:val="22"/>
                <w:szCs w:val="22"/>
              </w:rPr>
            </w:pPr>
            <w:r w:rsidRPr="00802C8B">
              <w:rPr>
                <w:rFonts w:asciiTheme="minorHAnsi" w:eastAsiaTheme="minorHAnsi" w:hAnsiTheme="minorHAnsi" w:cs="Arial"/>
                <w:b/>
                <w:sz w:val="22"/>
                <w:szCs w:val="22"/>
              </w:rPr>
              <w:t>Y/?/N</w:t>
            </w:r>
          </w:p>
        </w:tc>
        <w:tc>
          <w:tcPr>
            <w:tcW w:w="3551" w:type="dxa"/>
          </w:tcPr>
          <w:p w14:paraId="380D81F6" w14:textId="77777777" w:rsidR="00A31D2B" w:rsidRPr="00802C8B" w:rsidRDefault="00A31D2B" w:rsidP="00465159">
            <w:pPr>
              <w:rPr>
                <w:rFonts w:asciiTheme="minorHAnsi" w:eastAsiaTheme="minorHAnsi" w:hAnsiTheme="minorHAnsi" w:cs="Arial"/>
                <w:sz w:val="22"/>
                <w:szCs w:val="22"/>
              </w:rPr>
            </w:pPr>
          </w:p>
        </w:tc>
        <w:tc>
          <w:tcPr>
            <w:tcW w:w="830" w:type="dxa"/>
          </w:tcPr>
          <w:p w14:paraId="793F7BC7" w14:textId="77777777" w:rsidR="00A31D2B" w:rsidRPr="00802C8B" w:rsidRDefault="00A31D2B" w:rsidP="00465159">
            <w:pPr>
              <w:rPr>
                <w:rFonts w:asciiTheme="minorHAnsi" w:eastAsiaTheme="minorHAnsi" w:hAnsiTheme="minorHAnsi" w:cs="Arial"/>
                <w:b/>
                <w:sz w:val="22"/>
                <w:szCs w:val="22"/>
              </w:rPr>
            </w:pPr>
            <w:r w:rsidRPr="00802C8B">
              <w:rPr>
                <w:rFonts w:asciiTheme="minorHAnsi" w:eastAsiaTheme="minorHAnsi" w:hAnsiTheme="minorHAnsi" w:cs="Arial"/>
                <w:b/>
                <w:sz w:val="22"/>
                <w:szCs w:val="22"/>
              </w:rPr>
              <w:t>Y/?/N</w:t>
            </w:r>
          </w:p>
        </w:tc>
      </w:tr>
      <w:tr w:rsidR="00A31D2B" w:rsidRPr="00802C8B" w14:paraId="2A8FDF12" w14:textId="77777777" w:rsidTr="00465159">
        <w:tc>
          <w:tcPr>
            <w:tcW w:w="3984" w:type="dxa"/>
          </w:tcPr>
          <w:p w14:paraId="280B3322" w14:textId="77777777" w:rsidR="00A31D2B" w:rsidRPr="00802C8B" w:rsidRDefault="00A31D2B" w:rsidP="00465159">
            <w:pPr>
              <w:rPr>
                <w:rFonts w:asciiTheme="minorHAnsi" w:eastAsiaTheme="minorHAnsi" w:hAnsiTheme="minorHAnsi" w:cs="Arial"/>
                <w:sz w:val="22"/>
                <w:szCs w:val="22"/>
              </w:rPr>
            </w:pPr>
            <w:r w:rsidRPr="00802C8B">
              <w:rPr>
                <w:rFonts w:asciiTheme="minorHAnsi" w:eastAsiaTheme="minorHAnsi" w:hAnsiTheme="minorHAnsi" w:cs="Arial"/>
                <w:sz w:val="22"/>
                <w:szCs w:val="22"/>
              </w:rPr>
              <w:t>Depressed Mood</w:t>
            </w:r>
          </w:p>
        </w:tc>
        <w:tc>
          <w:tcPr>
            <w:tcW w:w="942" w:type="dxa"/>
          </w:tcPr>
          <w:p w14:paraId="50B56688" w14:textId="77777777" w:rsidR="00A31D2B" w:rsidRPr="00802C8B" w:rsidRDefault="00A31D2B" w:rsidP="00465159">
            <w:pPr>
              <w:rPr>
                <w:rFonts w:asciiTheme="minorHAnsi" w:eastAsiaTheme="minorHAnsi" w:hAnsiTheme="minorHAnsi" w:cs="Arial"/>
                <w:sz w:val="22"/>
                <w:szCs w:val="22"/>
              </w:rPr>
            </w:pPr>
          </w:p>
        </w:tc>
        <w:tc>
          <w:tcPr>
            <w:tcW w:w="3551" w:type="dxa"/>
          </w:tcPr>
          <w:p w14:paraId="5A2B5EAC" w14:textId="77777777" w:rsidR="00A31D2B" w:rsidRPr="00802C8B" w:rsidRDefault="00A31D2B" w:rsidP="00465159">
            <w:pPr>
              <w:rPr>
                <w:rFonts w:asciiTheme="minorHAnsi" w:eastAsiaTheme="minorHAnsi" w:hAnsiTheme="minorHAnsi" w:cs="Arial"/>
                <w:sz w:val="22"/>
                <w:szCs w:val="22"/>
              </w:rPr>
            </w:pPr>
            <w:r w:rsidRPr="00802C8B">
              <w:rPr>
                <w:rFonts w:asciiTheme="minorHAnsi" w:eastAsiaTheme="minorHAnsi" w:hAnsiTheme="minorHAnsi" w:cs="Arial"/>
                <w:sz w:val="22"/>
                <w:szCs w:val="22"/>
              </w:rPr>
              <w:t>Impulsivity</w:t>
            </w:r>
          </w:p>
        </w:tc>
        <w:tc>
          <w:tcPr>
            <w:tcW w:w="830" w:type="dxa"/>
          </w:tcPr>
          <w:p w14:paraId="4CDBE292" w14:textId="77777777" w:rsidR="00A31D2B" w:rsidRPr="00802C8B" w:rsidRDefault="00A31D2B" w:rsidP="00465159">
            <w:pPr>
              <w:rPr>
                <w:rFonts w:asciiTheme="minorHAnsi" w:eastAsiaTheme="minorHAnsi" w:hAnsiTheme="minorHAnsi" w:cs="Arial"/>
                <w:sz w:val="22"/>
                <w:szCs w:val="22"/>
              </w:rPr>
            </w:pPr>
          </w:p>
        </w:tc>
      </w:tr>
      <w:tr w:rsidR="00A31D2B" w:rsidRPr="00802C8B" w14:paraId="1B613A79" w14:textId="77777777" w:rsidTr="00465159">
        <w:tc>
          <w:tcPr>
            <w:tcW w:w="3984" w:type="dxa"/>
          </w:tcPr>
          <w:p w14:paraId="6C6D7BD2" w14:textId="77777777" w:rsidR="00A31D2B" w:rsidRPr="00802C8B" w:rsidRDefault="00A31D2B" w:rsidP="00465159">
            <w:pPr>
              <w:rPr>
                <w:rFonts w:asciiTheme="minorHAnsi" w:eastAsiaTheme="minorHAnsi" w:hAnsiTheme="minorHAnsi" w:cs="Arial"/>
                <w:sz w:val="22"/>
                <w:szCs w:val="22"/>
              </w:rPr>
            </w:pPr>
            <w:r w:rsidRPr="00802C8B">
              <w:rPr>
                <w:rFonts w:asciiTheme="minorHAnsi" w:eastAsiaTheme="minorHAnsi" w:hAnsiTheme="minorHAnsi" w:cs="Arial"/>
                <w:sz w:val="22"/>
                <w:szCs w:val="22"/>
              </w:rPr>
              <w:t xml:space="preserve">Past history </w:t>
            </w:r>
          </w:p>
        </w:tc>
        <w:tc>
          <w:tcPr>
            <w:tcW w:w="942" w:type="dxa"/>
          </w:tcPr>
          <w:p w14:paraId="3F340FAA" w14:textId="77777777" w:rsidR="00A31D2B" w:rsidRPr="00802C8B" w:rsidRDefault="00A31D2B" w:rsidP="00465159">
            <w:pPr>
              <w:rPr>
                <w:rFonts w:asciiTheme="minorHAnsi" w:eastAsiaTheme="minorHAnsi" w:hAnsiTheme="minorHAnsi" w:cs="Arial"/>
                <w:sz w:val="22"/>
                <w:szCs w:val="22"/>
              </w:rPr>
            </w:pPr>
          </w:p>
        </w:tc>
        <w:tc>
          <w:tcPr>
            <w:tcW w:w="3551" w:type="dxa"/>
          </w:tcPr>
          <w:p w14:paraId="4B49C7A5" w14:textId="77777777" w:rsidR="00A31D2B" w:rsidRPr="00802C8B" w:rsidRDefault="00A31D2B" w:rsidP="00465159">
            <w:pPr>
              <w:rPr>
                <w:rFonts w:asciiTheme="minorHAnsi" w:eastAsiaTheme="minorHAnsi" w:hAnsiTheme="minorHAnsi" w:cs="Arial"/>
                <w:sz w:val="22"/>
                <w:szCs w:val="22"/>
              </w:rPr>
            </w:pPr>
            <w:r w:rsidRPr="00802C8B">
              <w:rPr>
                <w:rFonts w:asciiTheme="minorHAnsi" w:eastAsiaTheme="minorHAnsi" w:hAnsiTheme="minorHAnsi" w:cs="Arial"/>
                <w:sz w:val="22"/>
                <w:szCs w:val="22"/>
              </w:rPr>
              <w:t>Suicidal ideas</w:t>
            </w:r>
          </w:p>
        </w:tc>
        <w:tc>
          <w:tcPr>
            <w:tcW w:w="830" w:type="dxa"/>
          </w:tcPr>
          <w:p w14:paraId="687CEB71" w14:textId="77777777" w:rsidR="00A31D2B" w:rsidRPr="00802C8B" w:rsidRDefault="00A31D2B" w:rsidP="00465159">
            <w:pPr>
              <w:rPr>
                <w:rFonts w:asciiTheme="minorHAnsi" w:eastAsiaTheme="minorHAnsi" w:hAnsiTheme="minorHAnsi" w:cs="Arial"/>
                <w:sz w:val="22"/>
                <w:szCs w:val="22"/>
              </w:rPr>
            </w:pPr>
          </w:p>
        </w:tc>
      </w:tr>
      <w:tr w:rsidR="00A31D2B" w:rsidRPr="00802C8B" w14:paraId="21E88DC6" w14:textId="77777777" w:rsidTr="00465159">
        <w:tc>
          <w:tcPr>
            <w:tcW w:w="3984" w:type="dxa"/>
          </w:tcPr>
          <w:p w14:paraId="7C0D076C" w14:textId="77777777" w:rsidR="00A31D2B" w:rsidRPr="00802C8B" w:rsidRDefault="00A31D2B" w:rsidP="00465159">
            <w:pPr>
              <w:rPr>
                <w:rFonts w:asciiTheme="minorHAnsi" w:eastAsiaTheme="minorHAnsi" w:hAnsiTheme="minorHAnsi" w:cs="Arial"/>
                <w:sz w:val="22"/>
                <w:szCs w:val="22"/>
              </w:rPr>
            </w:pPr>
            <w:r w:rsidRPr="00802C8B">
              <w:rPr>
                <w:rFonts w:asciiTheme="minorHAnsi" w:eastAsiaTheme="minorHAnsi" w:hAnsiTheme="minorHAnsi" w:cs="Arial"/>
                <w:sz w:val="22"/>
                <w:szCs w:val="22"/>
              </w:rPr>
              <w:t>Plans made</w:t>
            </w:r>
          </w:p>
        </w:tc>
        <w:tc>
          <w:tcPr>
            <w:tcW w:w="942" w:type="dxa"/>
          </w:tcPr>
          <w:p w14:paraId="1AE2C7C7" w14:textId="77777777" w:rsidR="00A31D2B" w:rsidRPr="00802C8B" w:rsidRDefault="00A31D2B" w:rsidP="00465159">
            <w:pPr>
              <w:rPr>
                <w:rFonts w:asciiTheme="minorHAnsi" w:eastAsiaTheme="minorHAnsi" w:hAnsiTheme="minorHAnsi" w:cs="Arial"/>
                <w:sz w:val="22"/>
                <w:szCs w:val="22"/>
              </w:rPr>
            </w:pPr>
          </w:p>
        </w:tc>
        <w:tc>
          <w:tcPr>
            <w:tcW w:w="3551" w:type="dxa"/>
          </w:tcPr>
          <w:p w14:paraId="0916D56B" w14:textId="77777777" w:rsidR="00A31D2B" w:rsidRPr="00802C8B" w:rsidRDefault="00A31D2B" w:rsidP="00465159">
            <w:pPr>
              <w:rPr>
                <w:rFonts w:asciiTheme="minorHAnsi" w:eastAsiaTheme="minorHAnsi" w:hAnsiTheme="minorHAnsi" w:cs="Arial"/>
                <w:sz w:val="22"/>
                <w:szCs w:val="22"/>
              </w:rPr>
            </w:pPr>
            <w:r w:rsidRPr="00802C8B">
              <w:rPr>
                <w:rFonts w:asciiTheme="minorHAnsi" w:eastAsiaTheme="minorHAnsi" w:hAnsiTheme="minorHAnsi" w:cs="Arial"/>
                <w:sz w:val="22"/>
                <w:szCs w:val="22"/>
              </w:rPr>
              <w:t>Action taken on plan</w:t>
            </w:r>
          </w:p>
        </w:tc>
        <w:tc>
          <w:tcPr>
            <w:tcW w:w="830" w:type="dxa"/>
          </w:tcPr>
          <w:p w14:paraId="4C061F38" w14:textId="77777777" w:rsidR="00A31D2B" w:rsidRPr="00802C8B" w:rsidRDefault="00A31D2B" w:rsidP="00465159">
            <w:pPr>
              <w:rPr>
                <w:rFonts w:asciiTheme="minorHAnsi" w:eastAsiaTheme="minorHAnsi" w:hAnsiTheme="minorHAnsi" w:cs="Arial"/>
                <w:sz w:val="22"/>
                <w:szCs w:val="22"/>
              </w:rPr>
            </w:pPr>
          </w:p>
        </w:tc>
      </w:tr>
      <w:tr w:rsidR="00A31D2B" w:rsidRPr="00802C8B" w14:paraId="2ECE63B1" w14:textId="77777777" w:rsidTr="00465159">
        <w:tc>
          <w:tcPr>
            <w:tcW w:w="3984" w:type="dxa"/>
          </w:tcPr>
          <w:p w14:paraId="7193A404" w14:textId="77777777" w:rsidR="00A31D2B" w:rsidRPr="00802C8B" w:rsidRDefault="00A31D2B" w:rsidP="00465159">
            <w:pPr>
              <w:rPr>
                <w:rFonts w:asciiTheme="minorHAnsi" w:eastAsiaTheme="minorHAnsi" w:hAnsiTheme="minorHAnsi" w:cs="Arial"/>
                <w:sz w:val="22"/>
                <w:szCs w:val="22"/>
              </w:rPr>
            </w:pPr>
            <w:r w:rsidRPr="00802C8B">
              <w:rPr>
                <w:rFonts w:asciiTheme="minorHAnsi" w:eastAsiaTheme="minorHAnsi" w:hAnsiTheme="minorHAnsi" w:cs="Arial"/>
                <w:sz w:val="22"/>
                <w:szCs w:val="22"/>
              </w:rPr>
              <w:t xml:space="preserve">Previous suicide attempt </w:t>
            </w:r>
          </w:p>
        </w:tc>
        <w:tc>
          <w:tcPr>
            <w:tcW w:w="942" w:type="dxa"/>
          </w:tcPr>
          <w:p w14:paraId="48082B68" w14:textId="77777777" w:rsidR="00A31D2B" w:rsidRPr="00802C8B" w:rsidRDefault="00A31D2B" w:rsidP="00465159">
            <w:pPr>
              <w:rPr>
                <w:rFonts w:asciiTheme="minorHAnsi" w:eastAsiaTheme="minorHAnsi" w:hAnsiTheme="minorHAnsi" w:cs="Arial"/>
                <w:sz w:val="22"/>
                <w:szCs w:val="22"/>
              </w:rPr>
            </w:pPr>
          </w:p>
        </w:tc>
        <w:tc>
          <w:tcPr>
            <w:tcW w:w="3551" w:type="dxa"/>
          </w:tcPr>
          <w:p w14:paraId="7C761BA8" w14:textId="77777777" w:rsidR="00A31D2B" w:rsidRPr="00802C8B" w:rsidRDefault="00A31D2B" w:rsidP="00465159">
            <w:pPr>
              <w:rPr>
                <w:rFonts w:asciiTheme="minorHAnsi" w:eastAsiaTheme="minorHAnsi" w:hAnsiTheme="minorHAnsi" w:cs="Arial"/>
                <w:sz w:val="22"/>
                <w:szCs w:val="22"/>
              </w:rPr>
            </w:pPr>
            <w:r w:rsidRPr="00802C8B">
              <w:rPr>
                <w:rFonts w:asciiTheme="minorHAnsi" w:eastAsiaTheme="minorHAnsi" w:hAnsiTheme="minorHAnsi" w:cs="Arial"/>
                <w:sz w:val="22"/>
                <w:szCs w:val="22"/>
              </w:rPr>
              <w:t>Final acts (notes etc.)</w:t>
            </w:r>
          </w:p>
        </w:tc>
        <w:tc>
          <w:tcPr>
            <w:tcW w:w="830" w:type="dxa"/>
          </w:tcPr>
          <w:p w14:paraId="5A0FE4EE" w14:textId="77777777" w:rsidR="00A31D2B" w:rsidRPr="00802C8B" w:rsidRDefault="00A31D2B" w:rsidP="00465159">
            <w:pPr>
              <w:rPr>
                <w:rFonts w:asciiTheme="minorHAnsi" w:eastAsiaTheme="minorHAnsi" w:hAnsiTheme="minorHAnsi" w:cs="Arial"/>
                <w:sz w:val="22"/>
                <w:szCs w:val="22"/>
              </w:rPr>
            </w:pPr>
          </w:p>
        </w:tc>
      </w:tr>
      <w:tr w:rsidR="00A31D2B" w:rsidRPr="00802C8B" w14:paraId="4949FA12" w14:textId="77777777" w:rsidTr="00465159">
        <w:tc>
          <w:tcPr>
            <w:tcW w:w="3984" w:type="dxa"/>
          </w:tcPr>
          <w:p w14:paraId="3ED33FFD" w14:textId="77777777" w:rsidR="00A31D2B" w:rsidRPr="00802C8B" w:rsidRDefault="00A31D2B" w:rsidP="00465159">
            <w:pPr>
              <w:rPr>
                <w:rFonts w:asciiTheme="minorHAnsi" w:eastAsiaTheme="minorHAnsi" w:hAnsiTheme="minorHAnsi" w:cs="Arial"/>
                <w:sz w:val="22"/>
                <w:szCs w:val="22"/>
              </w:rPr>
            </w:pPr>
            <w:r w:rsidRPr="00802C8B">
              <w:rPr>
                <w:rFonts w:asciiTheme="minorHAnsi" w:eastAsiaTheme="minorHAnsi" w:hAnsiTheme="minorHAnsi" w:cs="Arial"/>
                <w:sz w:val="22"/>
                <w:szCs w:val="22"/>
              </w:rPr>
              <w:t>Dangerous method (risk to others)</w:t>
            </w:r>
          </w:p>
        </w:tc>
        <w:tc>
          <w:tcPr>
            <w:tcW w:w="942" w:type="dxa"/>
          </w:tcPr>
          <w:p w14:paraId="494A99B6" w14:textId="77777777" w:rsidR="00A31D2B" w:rsidRPr="00802C8B" w:rsidRDefault="00A31D2B" w:rsidP="00465159">
            <w:pPr>
              <w:rPr>
                <w:rFonts w:asciiTheme="minorHAnsi" w:eastAsiaTheme="minorHAnsi" w:hAnsiTheme="minorHAnsi" w:cs="Arial"/>
                <w:sz w:val="22"/>
                <w:szCs w:val="22"/>
              </w:rPr>
            </w:pPr>
          </w:p>
        </w:tc>
        <w:tc>
          <w:tcPr>
            <w:tcW w:w="3551" w:type="dxa"/>
          </w:tcPr>
          <w:p w14:paraId="4DF7BBED" w14:textId="77777777" w:rsidR="00A31D2B" w:rsidRPr="00802C8B" w:rsidRDefault="00A31D2B" w:rsidP="00465159">
            <w:pPr>
              <w:rPr>
                <w:rFonts w:asciiTheme="minorHAnsi" w:eastAsiaTheme="minorHAnsi" w:hAnsiTheme="minorHAnsi" w:cs="Arial"/>
                <w:sz w:val="22"/>
                <w:szCs w:val="22"/>
              </w:rPr>
            </w:pPr>
            <w:r w:rsidRPr="00802C8B">
              <w:rPr>
                <w:rFonts w:asciiTheme="minorHAnsi" w:eastAsiaTheme="minorHAnsi" w:hAnsiTheme="minorHAnsi" w:cs="Arial"/>
                <w:sz w:val="22"/>
                <w:szCs w:val="22"/>
              </w:rPr>
              <w:t>Discovery avoided</w:t>
            </w:r>
          </w:p>
        </w:tc>
        <w:tc>
          <w:tcPr>
            <w:tcW w:w="830" w:type="dxa"/>
          </w:tcPr>
          <w:p w14:paraId="33F140A6" w14:textId="77777777" w:rsidR="00A31D2B" w:rsidRPr="00802C8B" w:rsidRDefault="00A31D2B" w:rsidP="00465159">
            <w:pPr>
              <w:rPr>
                <w:rFonts w:asciiTheme="minorHAnsi" w:eastAsiaTheme="minorHAnsi" w:hAnsiTheme="minorHAnsi" w:cs="Arial"/>
                <w:sz w:val="22"/>
                <w:szCs w:val="22"/>
              </w:rPr>
            </w:pPr>
          </w:p>
        </w:tc>
      </w:tr>
      <w:tr w:rsidR="00A31D2B" w:rsidRPr="00802C8B" w14:paraId="2C4E524D" w14:textId="77777777" w:rsidTr="00465159">
        <w:tc>
          <w:tcPr>
            <w:tcW w:w="3984" w:type="dxa"/>
          </w:tcPr>
          <w:p w14:paraId="360B4F3E" w14:textId="77777777" w:rsidR="00A31D2B" w:rsidRPr="00802C8B" w:rsidRDefault="00A31D2B" w:rsidP="00465159">
            <w:pPr>
              <w:rPr>
                <w:rFonts w:asciiTheme="minorHAnsi" w:eastAsiaTheme="minorHAnsi" w:hAnsiTheme="minorHAnsi" w:cs="Arial"/>
                <w:sz w:val="22"/>
                <w:szCs w:val="22"/>
              </w:rPr>
            </w:pPr>
            <w:r w:rsidRPr="00802C8B">
              <w:rPr>
                <w:rFonts w:asciiTheme="minorHAnsi" w:eastAsiaTheme="minorHAnsi" w:hAnsiTheme="minorHAnsi" w:cs="Arial"/>
                <w:sz w:val="22"/>
                <w:szCs w:val="22"/>
              </w:rPr>
              <w:t>Unsupported (family/friends)</w:t>
            </w:r>
          </w:p>
        </w:tc>
        <w:tc>
          <w:tcPr>
            <w:tcW w:w="942" w:type="dxa"/>
          </w:tcPr>
          <w:p w14:paraId="6AEBDB08" w14:textId="77777777" w:rsidR="00A31D2B" w:rsidRPr="00802C8B" w:rsidRDefault="00A31D2B" w:rsidP="00465159">
            <w:pPr>
              <w:rPr>
                <w:rFonts w:asciiTheme="minorHAnsi" w:eastAsiaTheme="minorHAnsi" w:hAnsiTheme="minorHAnsi" w:cs="Arial"/>
                <w:sz w:val="22"/>
                <w:szCs w:val="22"/>
              </w:rPr>
            </w:pPr>
          </w:p>
        </w:tc>
        <w:tc>
          <w:tcPr>
            <w:tcW w:w="3551" w:type="dxa"/>
          </w:tcPr>
          <w:p w14:paraId="753EB61E" w14:textId="77777777" w:rsidR="00A31D2B" w:rsidRPr="00802C8B" w:rsidRDefault="00A31D2B" w:rsidP="00465159">
            <w:pPr>
              <w:rPr>
                <w:rFonts w:asciiTheme="minorHAnsi" w:eastAsiaTheme="minorHAnsi" w:hAnsiTheme="minorHAnsi" w:cs="Arial"/>
                <w:sz w:val="22"/>
                <w:szCs w:val="22"/>
              </w:rPr>
            </w:pPr>
            <w:r w:rsidRPr="00802C8B">
              <w:rPr>
                <w:rFonts w:asciiTheme="minorHAnsi" w:eastAsiaTheme="minorHAnsi" w:hAnsiTheme="minorHAnsi" w:cs="Arial"/>
                <w:sz w:val="22"/>
                <w:szCs w:val="22"/>
              </w:rPr>
              <w:t>Hopelessness</w:t>
            </w:r>
          </w:p>
        </w:tc>
        <w:tc>
          <w:tcPr>
            <w:tcW w:w="830" w:type="dxa"/>
          </w:tcPr>
          <w:p w14:paraId="01DD929D" w14:textId="77777777" w:rsidR="00A31D2B" w:rsidRPr="00802C8B" w:rsidRDefault="00A31D2B" w:rsidP="00465159">
            <w:pPr>
              <w:rPr>
                <w:rFonts w:asciiTheme="minorHAnsi" w:eastAsiaTheme="minorHAnsi" w:hAnsiTheme="minorHAnsi" w:cs="Arial"/>
                <w:sz w:val="22"/>
                <w:szCs w:val="22"/>
              </w:rPr>
            </w:pPr>
          </w:p>
        </w:tc>
      </w:tr>
      <w:tr w:rsidR="00A31D2B" w:rsidRPr="00802C8B" w14:paraId="578007C3" w14:textId="77777777" w:rsidTr="00465159">
        <w:tc>
          <w:tcPr>
            <w:tcW w:w="3984" w:type="dxa"/>
          </w:tcPr>
          <w:p w14:paraId="53B80F78" w14:textId="77777777" w:rsidR="00A31D2B" w:rsidRPr="00802C8B" w:rsidRDefault="00A31D2B" w:rsidP="00465159">
            <w:pPr>
              <w:rPr>
                <w:rFonts w:asciiTheme="minorHAnsi" w:eastAsiaTheme="minorHAnsi" w:hAnsiTheme="minorHAnsi" w:cs="Arial"/>
                <w:sz w:val="22"/>
                <w:szCs w:val="22"/>
              </w:rPr>
            </w:pPr>
            <w:r w:rsidRPr="00802C8B">
              <w:rPr>
                <w:rFonts w:asciiTheme="minorHAnsi" w:eastAsiaTheme="minorHAnsi" w:hAnsiTheme="minorHAnsi" w:cs="Arial"/>
                <w:b/>
                <w:sz w:val="22"/>
                <w:szCs w:val="22"/>
              </w:rPr>
              <w:t>Harm to others: Aggression</w:t>
            </w:r>
          </w:p>
        </w:tc>
        <w:tc>
          <w:tcPr>
            <w:tcW w:w="5323" w:type="dxa"/>
            <w:gridSpan w:val="3"/>
          </w:tcPr>
          <w:p w14:paraId="5736419D" w14:textId="77777777" w:rsidR="00A31D2B" w:rsidRPr="00802C8B" w:rsidRDefault="00A31D2B" w:rsidP="00465159">
            <w:pPr>
              <w:rPr>
                <w:rFonts w:asciiTheme="minorHAnsi" w:eastAsiaTheme="minorHAnsi" w:hAnsiTheme="minorHAnsi" w:cs="Arial"/>
                <w:sz w:val="22"/>
                <w:szCs w:val="22"/>
              </w:rPr>
            </w:pPr>
          </w:p>
        </w:tc>
      </w:tr>
      <w:tr w:rsidR="00A31D2B" w:rsidRPr="00802C8B" w14:paraId="2044FD1B" w14:textId="77777777" w:rsidTr="00465159">
        <w:tc>
          <w:tcPr>
            <w:tcW w:w="3984" w:type="dxa"/>
          </w:tcPr>
          <w:p w14:paraId="65B6BAF9" w14:textId="77777777" w:rsidR="00A31D2B" w:rsidRPr="00802C8B" w:rsidRDefault="00A31D2B" w:rsidP="00465159">
            <w:pPr>
              <w:rPr>
                <w:rFonts w:asciiTheme="minorHAnsi" w:eastAsiaTheme="minorHAnsi" w:hAnsiTheme="minorHAnsi" w:cs="Arial"/>
                <w:sz w:val="22"/>
                <w:szCs w:val="22"/>
              </w:rPr>
            </w:pPr>
            <w:r w:rsidRPr="00802C8B">
              <w:rPr>
                <w:rFonts w:asciiTheme="minorHAnsi" w:eastAsiaTheme="minorHAnsi" w:hAnsiTheme="minorHAnsi" w:cs="Arial"/>
                <w:sz w:val="22"/>
                <w:szCs w:val="22"/>
              </w:rPr>
              <w:t>Past history of violence</w:t>
            </w:r>
          </w:p>
        </w:tc>
        <w:tc>
          <w:tcPr>
            <w:tcW w:w="942" w:type="dxa"/>
          </w:tcPr>
          <w:p w14:paraId="2E2FDB51" w14:textId="77777777" w:rsidR="00A31D2B" w:rsidRPr="00802C8B" w:rsidRDefault="00A31D2B" w:rsidP="00465159">
            <w:pPr>
              <w:rPr>
                <w:rFonts w:asciiTheme="minorHAnsi" w:eastAsiaTheme="minorHAnsi" w:hAnsiTheme="minorHAnsi" w:cs="Arial"/>
                <w:sz w:val="22"/>
                <w:szCs w:val="22"/>
              </w:rPr>
            </w:pPr>
          </w:p>
        </w:tc>
        <w:tc>
          <w:tcPr>
            <w:tcW w:w="3551" w:type="dxa"/>
          </w:tcPr>
          <w:p w14:paraId="7CFD8BBD" w14:textId="77777777" w:rsidR="00A31D2B" w:rsidRPr="00802C8B" w:rsidRDefault="00A31D2B" w:rsidP="00465159">
            <w:pPr>
              <w:rPr>
                <w:rFonts w:asciiTheme="minorHAnsi" w:eastAsiaTheme="minorHAnsi" w:hAnsiTheme="minorHAnsi" w:cs="Arial"/>
                <w:sz w:val="22"/>
                <w:szCs w:val="22"/>
              </w:rPr>
            </w:pPr>
            <w:r w:rsidRPr="00802C8B">
              <w:rPr>
                <w:rFonts w:asciiTheme="minorHAnsi" w:eastAsiaTheme="minorHAnsi" w:hAnsiTheme="minorHAnsi" w:cs="Arial"/>
                <w:sz w:val="22"/>
                <w:szCs w:val="22"/>
              </w:rPr>
              <w:t>Lack of regret</w:t>
            </w:r>
          </w:p>
        </w:tc>
        <w:tc>
          <w:tcPr>
            <w:tcW w:w="830" w:type="dxa"/>
          </w:tcPr>
          <w:p w14:paraId="25E6BF48" w14:textId="77777777" w:rsidR="00A31D2B" w:rsidRPr="00802C8B" w:rsidRDefault="00A31D2B" w:rsidP="00465159">
            <w:pPr>
              <w:rPr>
                <w:rFonts w:asciiTheme="minorHAnsi" w:eastAsiaTheme="minorHAnsi" w:hAnsiTheme="minorHAnsi" w:cs="Arial"/>
                <w:sz w:val="22"/>
                <w:szCs w:val="22"/>
              </w:rPr>
            </w:pPr>
          </w:p>
        </w:tc>
      </w:tr>
      <w:tr w:rsidR="00A31D2B" w:rsidRPr="00802C8B" w14:paraId="19FE336E" w14:textId="77777777" w:rsidTr="00465159">
        <w:tc>
          <w:tcPr>
            <w:tcW w:w="3984" w:type="dxa"/>
          </w:tcPr>
          <w:p w14:paraId="11AEC762" w14:textId="77777777" w:rsidR="00A31D2B" w:rsidRPr="00802C8B" w:rsidRDefault="00A31D2B" w:rsidP="00465159">
            <w:pPr>
              <w:rPr>
                <w:rFonts w:asciiTheme="minorHAnsi" w:eastAsiaTheme="minorHAnsi" w:hAnsiTheme="minorHAnsi" w:cs="Arial"/>
                <w:sz w:val="22"/>
                <w:szCs w:val="22"/>
              </w:rPr>
            </w:pPr>
            <w:r w:rsidRPr="00802C8B">
              <w:rPr>
                <w:rFonts w:asciiTheme="minorHAnsi" w:eastAsiaTheme="minorHAnsi" w:hAnsiTheme="minorHAnsi" w:cs="Arial"/>
                <w:sz w:val="22"/>
                <w:szCs w:val="22"/>
              </w:rPr>
              <w:t>Lack of provocation</w:t>
            </w:r>
          </w:p>
        </w:tc>
        <w:tc>
          <w:tcPr>
            <w:tcW w:w="942" w:type="dxa"/>
          </w:tcPr>
          <w:p w14:paraId="7923B485" w14:textId="77777777" w:rsidR="00A31D2B" w:rsidRPr="00802C8B" w:rsidRDefault="00A31D2B" w:rsidP="00465159">
            <w:pPr>
              <w:rPr>
                <w:rFonts w:asciiTheme="minorHAnsi" w:eastAsiaTheme="minorHAnsi" w:hAnsiTheme="minorHAnsi" w:cs="Arial"/>
                <w:sz w:val="22"/>
                <w:szCs w:val="22"/>
              </w:rPr>
            </w:pPr>
          </w:p>
        </w:tc>
        <w:tc>
          <w:tcPr>
            <w:tcW w:w="3551" w:type="dxa"/>
          </w:tcPr>
          <w:p w14:paraId="69D13BD0" w14:textId="77777777" w:rsidR="00A31D2B" w:rsidRPr="00802C8B" w:rsidRDefault="00A31D2B" w:rsidP="00465159">
            <w:pPr>
              <w:rPr>
                <w:rFonts w:asciiTheme="minorHAnsi" w:eastAsiaTheme="minorHAnsi" w:hAnsiTheme="minorHAnsi" w:cs="Arial"/>
                <w:sz w:val="22"/>
                <w:szCs w:val="22"/>
              </w:rPr>
            </w:pPr>
            <w:r w:rsidRPr="00802C8B">
              <w:rPr>
                <w:rFonts w:asciiTheme="minorHAnsi" w:eastAsiaTheme="minorHAnsi" w:hAnsiTheme="minorHAnsi" w:cs="Arial"/>
                <w:sz w:val="22"/>
                <w:szCs w:val="22"/>
              </w:rPr>
              <w:t>Paranoid thoughts/delusions</w:t>
            </w:r>
          </w:p>
        </w:tc>
        <w:tc>
          <w:tcPr>
            <w:tcW w:w="830" w:type="dxa"/>
          </w:tcPr>
          <w:p w14:paraId="1AF0912D" w14:textId="77777777" w:rsidR="00A31D2B" w:rsidRPr="00802C8B" w:rsidRDefault="00A31D2B" w:rsidP="00465159">
            <w:pPr>
              <w:rPr>
                <w:rFonts w:asciiTheme="minorHAnsi" w:eastAsiaTheme="minorHAnsi" w:hAnsiTheme="minorHAnsi" w:cs="Arial"/>
                <w:sz w:val="22"/>
                <w:szCs w:val="22"/>
              </w:rPr>
            </w:pPr>
          </w:p>
        </w:tc>
      </w:tr>
      <w:tr w:rsidR="00A31D2B" w:rsidRPr="00802C8B" w14:paraId="5888317C" w14:textId="77777777" w:rsidTr="00465159">
        <w:tc>
          <w:tcPr>
            <w:tcW w:w="3984" w:type="dxa"/>
          </w:tcPr>
          <w:p w14:paraId="4807D2C2" w14:textId="77777777" w:rsidR="00A31D2B" w:rsidRPr="00802C8B" w:rsidRDefault="00A31D2B" w:rsidP="00465159">
            <w:pPr>
              <w:rPr>
                <w:rFonts w:asciiTheme="minorHAnsi" w:eastAsiaTheme="minorHAnsi" w:hAnsiTheme="minorHAnsi" w:cs="Arial"/>
                <w:sz w:val="22"/>
                <w:szCs w:val="22"/>
              </w:rPr>
            </w:pPr>
            <w:r w:rsidRPr="00802C8B">
              <w:rPr>
                <w:rFonts w:asciiTheme="minorHAnsi" w:eastAsiaTheme="minorHAnsi" w:hAnsiTheme="minorHAnsi" w:cs="Arial"/>
                <w:sz w:val="22"/>
                <w:szCs w:val="22"/>
              </w:rPr>
              <w:t>Thoughts/threats of violence</w:t>
            </w:r>
          </w:p>
        </w:tc>
        <w:tc>
          <w:tcPr>
            <w:tcW w:w="942" w:type="dxa"/>
          </w:tcPr>
          <w:p w14:paraId="6F2D4779" w14:textId="77777777" w:rsidR="00A31D2B" w:rsidRPr="00802C8B" w:rsidRDefault="00A31D2B" w:rsidP="00465159">
            <w:pPr>
              <w:rPr>
                <w:rFonts w:asciiTheme="minorHAnsi" w:eastAsiaTheme="minorHAnsi" w:hAnsiTheme="minorHAnsi" w:cs="Arial"/>
                <w:sz w:val="22"/>
                <w:szCs w:val="22"/>
              </w:rPr>
            </w:pPr>
          </w:p>
        </w:tc>
        <w:tc>
          <w:tcPr>
            <w:tcW w:w="3551" w:type="dxa"/>
          </w:tcPr>
          <w:p w14:paraId="371BD57C" w14:textId="77777777" w:rsidR="00A31D2B" w:rsidRPr="00802C8B" w:rsidRDefault="00A31D2B" w:rsidP="00465159">
            <w:pPr>
              <w:rPr>
                <w:rFonts w:asciiTheme="minorHAnsi" w:eastAsiaTheme="minorHAnsi" w:hAnsiTheme="minorHAnsi" w:cs="Arial"/>
                <w:sz w:val="22"/>
                <w:szCs w:val="22"/>
              </w:rPr>
            </w:pPr>
            <w:r w:rsidRPr="00802C8B">
              <w:rPr>
                <w:rFonts w:asciiTheme="minorHAnsi" w:eastAsiaTheme="minorHAnsi" w:hAnsiTheme="minorHAnsi" w:cs="Arial"/>
                <w:sz w:val="22"/>
                <w:szCs w:val="22"/>
              </w:rPr>
              <w:t>Identified target</w:t>
            </w:r>
          </w:p>
        </w:tc>
        <w:tc>
          <w:tcPr>
            <w:tcW w:w="830" w:type="dxa"/>
          </w:tcPr>
          <w:p w14:paraId="41D9B882" w14:textId="77777777" w:rsidR="00A31D2B" w:rsidRPr="00802C8B" w:rsidRDefault="00A31D2B" w:rsidP="00465159">
            <w:pPr>
              <w:rPr>
                <w:rFonts w:asciiTheme="minorHAnsi" w:eastAsiaTheme="minorHAnsi" w:hAnsiTheme="minorHAnsi" w:cs="Arial"/>
                <w:sz w:val="22"/>
                <w:szCs w:val="22"/>
              </w:rPr>
            </w:pPr>
          </w:p>
        </w:tc>
      </w:tr>
      <w:tr w:rsidR="00A31D2B" w:rsidRPr="00802C8B" w14:paraId="76A59538" w14:textId="77777777" w:rsidTr="00465159">
        <w:tc>
          <w:tcPr>
            <w:tcW w:w="3984" w:type="dxa"/>
          </w:tcPr>
          <w:p w14:paraId="7BDF4F37" w14:textId="77777777" w:rsidR="00A31D2B" w:rsidRPr="00802C8B" w:rsidRDefault="00A31D2B" w:rsidP="00465159">
            <w:pPr>
              <w:rPr>
                <w:rFonts w:asciiTheme="minorHAnsi" w:eastAsiaTheme="minorHAnsi" w:hAnsiTheme="minorHAnsi" w:cs="Arial"/>
                <w:sz w:val="22"/>
                <w:szCs w:val="22"/>
              </w:rPr>
            </w:pPr>
            <w:r w:rsidRPr="00802C8B">
              <w:rPr>
                <w:rFonts w:asciiTheme="minorHAnsi" w:eastAsiaTheme="minorHAnsi" w:hAnsiTheme="minorHAnsi" w:cs="Arial"/>
                <w:sz w:val="22"/>
                <w:szCs w:val="22"/>
              </w:rPr>
              <w:t>Available weapon</w:t>
            </w:r>
          </w:p>
        </w:tc>
        <w:tc>
          <w:tcPr>
            <w:tcW w:w="942" w:type="dxa"/>
          </w:tcPr>
          <w:p w14:paraId="40EEE3C5" w14:textId="77777777" w:rsidR="00A31D2B" w:rsidRPr="00802C8B" w:rsidRDefault="00A31D2B" w:rsidP="00465159">
            <w:pPr>
              <w:rPr>
                <w:rFonts w:asciiTheme="minorHAnsi" w:eastAsiaTheme="minorHAnsi" w:hAnsiTheme="minorHAnsi" w:cs="Arial"/>
                <w:sz w:val="22"/>
                <w:szCs w:val="22"/>
              </w:rPr>
            </w:pPr>
          </w:p>
        </w:tc>
        <w:tc>
          <w:tcPr>
            <w:tcW w:w="3551" w:type="dxa"/>
          </w:tcPr>
          <w:p w14:paraId="27A4E0E6" w14:textId="77777777" w:rsidR="00A31D2B" w:rsidRPr="00802C8B" w:rsidRDefault="00A31D2B" w:rsidP="00465159">
            <w:pPr>
              <w:rPr>
                <w:rFonts w:asciiTheme="minorHAnsi" w:eastAsiaTheme="minorHAnsi" w:hAnsiTheme="minorHAnsi" w:cs="Arial"/>
                <w:sz w:val="22"/>
                <w:szCs w:val="22"/>
              </w:rPr>
            </w:pPr>
            <w:r w:rsidRPr="00802C8B">
              <w:rPr>
                <w:rFonts w:asciiTheme="minorHAnsi" w:eastAsiaTheme="minorHAnsi" w:hAnsiTheme="minorHAnsi" w:cs="Arial"/>
                <w:sz w:val="22"/>
                <w:szCs w:val="22"/>
              </w:rPr>
              <w:t>Prone to emotional arousal</w:t>
            </w:r>
          </w:p>
        </w:tc>
        <w:tc>
          <w:tcPr>
            <w:tcW w:w="830" w:type="dxa"/>
          </w:tcPr>
          <w:p w14:paraId="7B549358" w14:textId="77777777" w:rsidR="00A31D2B" w:rsidRPr="00802C8B" w:rsidRDefault="00A31D2B" w:rsidP="00465159">
            <w:pPr>
              <w:rPr>
                <w:rFonts w:asciiTheme="minorHAnsi" w:eastAsiaTheme="minorHAnsi" w:hAnsiTheme="minorHAnsi" w:cs="Arial"/>
                <w:sz w:val="22"/>
                <w:szCs w:val="22"/>
              </w:rPr>
            </w:pPr>
          </w:p>
        </w:tc>
      </w:tr>
      <w:tr w:rsidR="00A31D2B" w:rsidRPr="00802C8B" w14:paraId="6B1F94BE" w14:textId="77777777" w:rsidTr="00465159">
        <w:tc>
          <w:tcPr>
            <w:tcW w:w="3984" w:type="dxa"/>
          </w:tcPr>
          <w:p w14:paraId="495A8818" w14:textId="77777777" w:rsidR="00A31D2B" w:rsidRPr="00802C8B" w:rsidRDefault="00A31D2B" w:rsidP="00465159">
            <w:pPr>
              <w:rPr>
                <w:rFonts w:asciiTheme="minorHAnsi" w:eastAsiaTheme="minorHAnsi" w:hAnsiTheme="minorHAnsi" w:cs="Arial"/>
                <w:sz w:val="22"/>
                <w:szCs w:val="22"/>
              </w:rPr>
            </w:pPr>
            <w:r w:rsidRPr="00802C8B">
              <w:rPr>
                <w:rFonts w:asciiTheme="minorHAnsi" w:eastAsiaTheme="minorHAnsi" w:hAnsiTheme="minorHAnsi" w:cs="Arial"/>
                <w:sz w:val="22"/>
                <w:szCs w:val="22"/>
              </w:rPr>
              <w:t>Impulsivity</w:t>
            </w:r>
          </w:p>
        </w:tc>
        <w:tc>
          <w:tcPr>
            <w:tcW w:w="942" w:type="dxa"/>
          </w:tcPr>
          <w:p w14:paraId="3123D936" w14:textId="77777777" w:rsidR="00A31D2B" w:rsidRPr="00802C8B" w:rsidRDefault="00A31D2B" w:rsidP="00465159">
            <w:pPr>
              <w:rPr>
                <w:rFonts w:asciiTheme="minorHAnsi" w:eastAsiaTheme="minorHAnsi" w:hAnsiTheme="minorHAnsi" w:cs="Arial"/>
                <w:sz w:val="22"/>
                <w:szCs w:val="22"/>
              </w:rPr>
            </w:pPr>
          </w:p>
        </w:tc>
        <w:tc>
          <w:tcPr>
            <w:tcW w:w="3551" w:type="dxa"/>
          </w:tcPr>
          <w:p w14:paraId="4750B3F3" w14:textId="77777777" w:rsidR="00A31D2B" w:rsidRPr="00802C8B" w:rsidRDefault="00A31D2B" w:rsidP="00465159">
            <w:pPr>
              <w:rPr>
                <w:rFonts w:asciiTheme="minorHAnsi" w:eastAsiaTheme="minorHAnsi" w:hAnsiTheme="minorHAnsi" w:cs="Arial"/>
                <w:sz w:val="22"/>
                <w:szCs w:val="22"/>
              </w:rPr>
            </w:pPr>
            <w:r w:rsidRPr="00802C8B">
              <w:rPr>
                <w:rFonts w:asciiTheme="minorHAnsi" w:eastAsiaTheme="minorHAnsi" w:hAnsiTheme="minorHAnsi" w:cs="Arial"/>
                <w:sz w:val="22"/>
                <w:szCs w:val="22"/>
              </w:rPr>
              <w:t>Conflict</w:t>
            </w:r>
          </w:p>
        </w:tc>
        <w:tc>
          <w:tcPr>
            <w:tcW w:w="830" w:type="dxa"/>
          </w:tcPr>
          <w:p w14:paraId="7E14481E" w14:textId="77777777" w:rsidR="00A31D2B" w:rsidRPr="00802C8B" w:rsidRDefault="00A31D2B" w:rsidP="00465159">
            <w:pPr>
              <w:rPr>
                <w:rFonts w:asciiTheme="minorHAnsi" w:eastAsiaTheme="minorHAnsi" w:hAnsiTheme="minorHAnsi" w:cs="Arial"/>
                <w:sz w:val="22"/>
                <w:szCs w:val="22"/>
              </w:rPr>
            </w:pPr>
          </w:p>
        </w:tc>
      </w:tr>
      <w:tr w:rsidR="00A31D2B" w:rsidRPr="00802C8B" w14:paraId="3CC276AE" w14:textId="77777777" w:rsidTr="00465159">
        <w:tc>
          <w:tcPr>
            <w:tcW w:w="3984" w:type="dxa"/>
          </w:tcPr>
          <w:p w14:paraId="359A21F4" w14:textId="77777777" w:rsidR="00A31D2B" w:rsidRPr="00802C8B" w:rsidRDefault="00A31D2B" w:rsidP="00465159">
            <w:pPr>
              <w:rPr>
                <w:rFonts w:asciiTheme="minorHAnsi" w:eastAsiaTheme="minorHAnsi" w:hAnsiTheme="minorHAnsi" w:cs="Arial"/>
                <w:sz w:val="22"/>
                <w:szCs w:val="22"/>
              </w:rPr>
            </w:pPr>
            <w:r w:rsidRPr="00802C8B">
              <w:rPr>
                <w:rFonts w:asciiTheme="minorHAnsi" w:eastAsiaTheme="minorHAnsi" w:hAnsiTheme="minorHAnsi" w:cs="Arial"/>
                <w:sz w:val="22"/>
                <w:szCs w:val="22"/>
              </w:rPr>
              <w:t>Relevant criminal record</w:t>
            </w:r>
          </w:p>
        </w:tc>
        <w:tc>
          <w:tcPr>
            <w:tcW w:w="942" w:type="dxa"/>
          </w:tcPr>
          <w:p w14:paraId="75155AE4" w14:textId="77777777" w:rsidR="00A31D2B" w:rsidRPr="00802C8B" w:rsidRDefault="00A31D2B" w:rsidP="00465159">
            <w:pPr>
              <w:rPr>
                <w:rFonts w:asciiTheme="minorHAnsi" w:eastAsiaTheme="minorHAnsi" w:hAnsiTheme="minorHAnsi" w:cs="Arial"/>
                <w:sz w:val="22"/>
                <w:szCs w:val="22"/>
              </w:rPr>
            </w:pPr>
          </w:p>
        </w:tc>
        <w:tc>
          <w:tcPr>
            <w:tcW w:w="3551" w:type="dxa"/>
          </w:tcPr>
          <w:p w14:paraId="4F4CC115" w14:textId="77777777" w:rsidR="00A31D2B" w:rsidRPr="00802C8B" w:rsidRDefault="00A31D2B" w:rsidP="00465159">
            <w:pPr>
              <w:rPr>
                <w:rFonts w:asciiTheme="minorHAnsi" w:eastAsiaTheme="minorHAnsi" w:hAnsiTheme="minorHAnsi" w:cs="Arial"/>
                <w:sz w:val="22"/>
                <w:szCs w:val="22"/>
              </w:rPr>
            </w:pPr>
            <w:r w:rsidRPr="00802C8B">
              <w:rPr>
                <w:rFonts w:asciiTheme="minorHAnsi" w:eastAsiaTheme="minorHAnsi" w:hAnsiTheme="minorHAnsi" w:cs="Arial"/>
                <w:sz w:val="22"/>
                <w:szCs w:val="22"/>
              </w:rPr>
              <w:t>Substance use</w:t>
            </w:r>
          </w:p>
        </w:tc>
        <w:tc>
          <w:tcPr>
            <w:tcW w:w="830" w:type="dxa"/>
          </w:tcPr>
          <w:p w14:paraId="4E981DF7" w14:textId="77777777" w:rsidR="00A31D2B" w:rsidRPr="00802C8B" w:rsidRDefault="00A31D2B" w:rsidP="00465159">
            <w:pPr>
              <w:rPr>
                <w:rFonts w:asciiTheme="minorHAnsi" w:eastAsiaTheme="minorHAnsi" w:hAnsiTheme="minorHAnsi" w:cs="Arial"/>
                <w:sz w:val="22"/>
                <w:szCs w:val="22"/>
              </w:rPr>
            </w:pPr>
          </w:p>
        </w:tc>
      </w:tr>
      <w:tr w:rsidR="00A31D2B" w:rsidRPr="00802C8B" w14:paraId="0D88A80D" w14:textId="77777777" w:rsidTr="00465159">
        <w:tc>
          <w:tcPr>
            <w:tcW w:w="3984" w:type="dxa"/>
          </w:tcPr>
          <w:p w14:paraId="0B4FC4E9" w14:textId="77777777" w:rsidR="00A31D2B" w:rsidRPr="00802C8B" w:rsidRDefault="00A31D2B" w:rsidP="00465159">
            <w:pPr>
              <w:rPr>
                <w:rFonts w:asciiTheme="minorHAnsi" w:eastAsiaTheme="minorHAnsi" w:hAnsiTheme="minorHAnsi" w:cs="Arial"/>
                <w:sz w:val="22"/>
                <w:szCs w:val="22"/>
              </w:rPr>
            </w:pPr>
            <w:r w:rsidRPr="00802C8B">
              <w:rPr>
                <w:rFonts w:asciiTheme="minorHAnsi" w:eastAsiaTheme="minorHAnsi" w:hAnsiTheme="minorHAnsi" w:cs="Arial"/>
                <w:b/>
                <w:sz w:val="22"/>
                <w:szCs w:val="22"/>
              </w:rPr>
              <w:t>Harm to others: Children at risk</w:t>
            </w:r>
          </w:p>
        </w:tc>
        <w:tc>
          <w:tcPr>
            <w:tcW w:w="5323" w:type="dxa"/>
            <w:gridSpan w:val="3"/>
          </w:tcPr>
          <w:p w14:paraId="0E41CE01" w14:textId="77777777" w:rsidR="00A31D2B" w:rsidRPr="00802C8B" w:rsidRDefault="00A31D2B" w:rsidP="00465159">
            <w:pPr>
              <w:rPr>
                <w:rFonts w:asciiTheme="minorHAnsi" w:eastAsiaTheme="minorHAnsi" w:hAnsiTheme="minorHAnsi" w:cs="Arial"/>
                <w:sz w:val="22"/>
                <w:szCs w:val="22"/>
              </w:rPr>
            </w:pPr>
          </w:p>
        </w:tc>
      </w:tr>
      <w:tr w:rsidR="00A31D2B" w:rsidRPr="00802C8B" w14:paraId="779F74C6" w14:textId="77777777" w:rsidTr="00465159">
        <w:tc>
          <w:tcPr>
            <w:tcW w:w="3984" w:type="dxa"/>
          </w:tcPr>
          <w:p w14:paraId="4EA3AA3A" w14:textId="77777777" w:rsidR="00A31D2B" w:rsidRPr="00802C8B" w:rsidRDefault="00A31D2B" w:rsidP="00465159">
            <w:pPr>
              <w:rPr>
                <w:rFonts w:asciiTheme="minorHAnsi" w:eastAsiaTheme="minorHAnsi" w:hAnsiTheme="minorHAnsi" w:cs="Arial"/>
                <w:sz w:val="22"/>
                <w:szCs w:val="22"/>
              </w:rPr>
            </w:pPr>
            <w:r w:rsidRPr="00802C8B">
              <w:rPr>
                <w:rFonts w:asciiTheme="minorHAnsi" w:eastAsiaTheme="minorHAnsi" w:hAnsiTheme="minorHAnsi" w:cs="Arial"/>
                <w:sz w:val="22"/>
                <w:szCs w:val="22"/>
              </w:rPr>
              <w:t>Perpetrator in direct contact with children</w:t>
            </w:r>
          </w:p>
        </w:tc>
        <w:tc>
          <w:tcPr>
            <w:tcW w:w="942" w:type="dxa"/>
          </w:tcPr>
          <w:p w14:paraId="77C6530D" w14:textId="77777777" w:rsidR="00A31D2B" w:rsidRPr="00802C8B" w:rsidRDefault="00A31D2B" w:rsidP="00465159">
            <w:pPr>
              <w:rPr>
                <w:rFonts w:asciiTheme="minorHAnsi" w:eastAsiaTheme="minorHAnsi" w:hAnsiTheme="minorHAnsi" w:cs="Arial"/>
                <w:sz w:val="22"/>
                <w:szCs w:val="22"/>
              </w:rPr>
            </w:pPr>
          </w:p>
        </w:tc>
        <w:tc>
          <w:tcPr>
            <w:tcW w:w="3551" w:type="dxa"/>
          </w:tcPr>
          <w:p w14:paraId="0E6D0DB7" w14:textId="77777777" w:rsidR="00A31D2B" w:rsidRPr="00802C8B" w:rsidRDefault="00A31D2B" w:rsidP="00465159">
            <w:pPr>
              <w:rPr>
                <w:rFonts w:asciiTheme="minorHAnsi" w:eastAsiaTheme="minorHAnsi" w:hAnsiTheme="minorHAnsi" w:cs="Arial"/>
                <w:sz w:val="22"/>
                <w:szCs w:val="22"/>
              </w:rPr>
            </w:pPr>
            <w:r w:rsidRPr="00802C8B">
              <w:rPr>
                <w:rFonts w:asciiTheme="minorHAnsi" w:eastAsiaTheme="minorHAnsi" w:hAnsiTheme="minorHAnsi" w:cs="Arial"/>
                <w:sz w:val="22"/>
                <w:szCs w:val="22"/>
              </w:rPr>
              <w:t>Client concerned for children</w:t>
            </w:r>
          </w:p>
        </w:tc>
        <w:tc>
          <w:tcPr>
            <w:tcW w:w="830" w:type="dxa"/>
          </w:tcPr>
          <w:p w14:paraId="08B3DFDA" w14:textId="77777777" w:rsidR="00A31D2B" w:rsidRPr="00802C8B" w:rsidRDefault="00A31D2B" w:rsidP="00465159">
            <w:pPr>
              <w:rPr>
                <w:rFonts w:asciiTheme="minorHAnsi" w:eastAsiaTheme="minorHAnsi" w:hAnsiTheme="minorHAnsi" w:cs="Arial"/>
                <w:sz w:val="22"/>
                <w:szCs w:val="22"/>
              </w:rPr>
            </w:pPr>
          </w:p>
        </w:tc>
      </w:tr>
      <w:tr w:rsidR="00A31D2B" w:rsidRPr="00802C8B" w14:paraId="57B4B216" w14:textId="77777777" w:rsidTr="00465159">
        <w:tc>
          <w:tcPr>
            <w:tcW w:w="3984" w:type="dxa"/>
          </w:tcPr>
          <w:p w14:paraId="3B4FD42E" w14:textId="77777777" w:rsidR="00A31D2B" w:rsidRPr="00802C8B" w:rsidRDefault="00A31D2B" w:rsidP="00465159">
            <w:pPr>
              <w:rPr>
                <w:rFonts w:asciiTheme="minorHAnsi" w:eastAsiaTheme="minorHAnsi" w:hAnsiTheme="minorHAnsi" w:cs="Arial"/>
                <w:sz w:val="22"/>
                <w:szCs w:val="22"/>
              </w:rPr>
            </w:pPr>
            <w:r w:rsidRPr="00802C8B">
              <w:rPr>
                <w:rFonts w:asciiTheme="minorHAnsi" w:eastAsiaTheme="minorHAnsi" w:hAnsiTheme="minorHAnsi" w:cs="Arial"/>
                <w:sz w:val="22"/>
                <w:szCs w:val="22"/>
              </w:rPr>
              <w:t xml:space="preserve">Child(ren)s family </w:t>
            </w:r>
            <w:r w:rsidRPr="00802C8B">
              <w:rPr>
                <w:rFonts w:asciiTheme="minorHAnsi" w:eastAsiaTheme="minorHAnsi" w:hAnsiTheme="minorHAnsi" w:cs="Arial"/>
                <w:i/>
                <w:sz w:val="22"/>
                <w:szCs w:val="22"/>
              </w:rPr>
              <w:t>unaware</w:t>
            </w:r>
            <w:r w:rsidRPr="00802C8B">
              <w:rPr>
                <w:rFonts w:asciiTheme="minorHAnsi" w:eastAsiaTheme="minorHAnsi" w:hAnsiTheme="minorHAnsi" w:cs="Arial"/>
                <w:sz w:val="22"/>
                <w:szCs w:val="22"/>
              </w:rPr>
              <w:t xml:space="preserve"> of allegations</w:t>
            </w:r>
          </w:p>
        </w:tc>
        <w:tc>
          <w:tcPr>
            <w:tcW w:w="942" w:type="dxa"/>
          </w:tcPr>
          <w:p w14:paraId="008BB31E" w14:textId="77777777" w:rsidR="00A31D2B" w:rsidRPr="00802C8B" w:rsidRDefault="00A31D2B" w:rsidP="00465159">
            <w:pPr>
              <w:rPr>
                <w:rFonts w:asciiTheme="minorHAnsi" w:eastAsiaTheme="minorHAnsi" w:hAnsiTheme="minorHAnsi" w:cs="Arial"/>
                <w:sz w:val="22"/>
                <w:szCs w:val="22"/>
              </w:rPr>
            </w:pPr>
          </w:p>
        </w:tc>
        <w:tc>
          <w:tcPr>
            <w:tcW w:w="3551" w:type="dxa"/>
          </w:tcPr>
          <w:p w14:paraId="0A63478A" w14:textId="77777777" w:rsidR="00A31D2B" w:rsidRPr="00802C8B" w:rsidRDefault="00A31D2B" w:rsidP="00465159">
            <w:pPr>
              <w:rPr>
                <w:rFonts w:asciiTheme="minorHAnsi" w:eastAsiaTheme="minorHAnsi" w:hAnsiTheme="minorHAnsi" w:cs="Arial"/>
                <w:sz w:val="22"/>
                <w:szCs w:val="22"/>
              </w:rPr>
            </w:pPr>
            <w:r w:rsidRPr="00802C8B">
              <w:rPr>
                <w:rFonts w:asciiTheme="minorHAnsi" w:eastAsiaTheme="minorHAnsi" w:hAnsiTheme="minorHAnsi" w:cs="Arial"/>
                <w:sz w:val="22"/>
                <w:szCs w:val="22"/>
              </w:rPr>
              <w:t>Client willing to cooperate</w:t>
            </w:r>
          </w:p>
        </w:tc>
        <w:tc>
          <w:tcPr>
            <w:tcW w:w="830" w:type="dxa"/>
          </w:tcPr>
          <w:p w14:paraId="1DBC311C" w14:textId="77777777" w:rsidR="00A31D2B" w:rsidRPr="00802C8B" w:rsidRDefault="00A31D2B" w:rsidP="00465159">
            <w:pPr>
              <w:rPr>
                <w:rFonts w:asciiTheme="minorHAnsi" w:eastAsiaTheme="minorHAnsi" w:hAnsiTheme="minorHAnsi" w:cs="Arial"/>
                <w:sz w:val="22"/>
                <w:szCs w:val="22"/>
              </w:rPr>
            </w:pPr>
          </w:p>
        </w:tc>
      </w:tr>
      <w:tr w:rsidR="00A31D2B" w:rsidRPr="00802C8B" w14:paraId="785272FC" w14:textId="77777777" w:rsidTr="00465159">
        <w:tc>
          <w:tcPr>
            <w:tcW w:w="3984" w:type="dxa"/>
          </w:tcPr>
          <w:p w14:paraId="4A20CCF2" w14:textId="77777777" w:rsidR="00A31D2B" w:rsidRPr="00802C8B" w:rsidRDefault="00A31D2B" w:rsidP="00465159">
            <w:pPr>
              <w:rPr>
                <w:rFonts w:asciiTheme="minorHAnsi" w:eastAsiaTheme="minorHAnsi" w:hAnsiTheme="minorHAnsi" w:cs="Arial"/>
                <w:sz w:val="22"/>
                <w:szCs w:val="22"/>
              </w:rPr>
            </w:pPr>
            <w:r w:rsidRPr="00802C8B">
              <w:rPr>
                <w:rFonts w:asciiTheme="minorHAnsi" w:eastAsiaTheme="minorHAnsi" w:hAnsiTheme="minorHAnsi" w:cs="Arial"/>
                <w:sz w:val="22"/>
                <w:szCs w:val="22"/>
              </w:rPr>
              <w:t>Child(ren)s details known</w:t>
            </w:r>
          </w:p>
        </w:tc>
        <w:tc>
          <w:tcPr>
            <w:tcW w:w="942" w:type="dxa"/>
          </w:tcPr>
          <w:p w14:paraId="67634511" w14:textId="77777777" w:rsidR="00A31D2B" w:rsidRPr="00802C8B" w:rsidRDefault="00A31D2B" w:rsidP="00465159">
            <w:pPr>
              <w:rPr>
                <w:rFonts w:asciiTheme="minorHAnsi" w:eastAsiaTheme="minorHAnsi" w:hAnsiTheme="minorHAnsi" w:cs="Arial"/>
                <w:sz w:val="22"/>
                <w:szCs w:val="22"/>
              </w:rPr>
            </w:pPr>
          </w:p>
        </w:tc>
        <w:tc>
          <w:tcPr>
            <w:tcW w:w="3551" w:type="dxa"/>
          </w:tcPr>
          <w:p w14:paraId="665D7F41" w14:textId="77777777" w:rsidR="00A31D2B" w:rsidRPr="00802C8B" w:rsidRDefault="00A31D2B" w:rsidP="00465159">
            <w:pPr>
              <w:rPr>
                <w:rFonts w:asciiTheme="minorHAnsi" w:eastAsiaTheme="minorHAnsi" w:hAnsiTheme="minorHAnsi" w:cs="Arial"/>
                <w:sz w:val="22"/>
                <w:szCs w:val="22"/>
              </w:rPr>
            </w:pPr>
            <w:r w:rsidRPr="00802C8B">
              <w:rPr>
                <w:rFonts w:asciiTheme="minorHAnsi" w:eastAsiaTheme="minorHAnsi" w:hAnsiTheme="minorHAnsi" w:cs="Arial"/>
                <w:sz w:val="22"/>
                <w:szCs w:val="22"/>
              </w:rPr>
              <w:t xml:space="preserve">Authorities </w:t>
            </w:r>
            <w:r w:rsidRPr="00802C8B">
              <w:rPr>
                <w:rFonts w:asciiTheme="minorHAnsi" w:eastAsiaTheme="minorHAnsi" w:hAnsiTheme="minorHAnsi" w:cs="Arial"/>
                <w:i/>
                <w:sz w:val="22"/>
                <w:szCs w:val="22"/>
              </w:rPr>
              <w:t>unaware</w:t>
            </w:r>
            <w:r w:rsidRPr="00802C8B">
              <w:rPr>
                <w:rFonts w:asciiTheme="minorHAnsi" w:eastAsiaTheme="minorHAnsi" w:hAnsiTheme="minorHAnsi" w:cs="Arial"/>
                <w:sz w:val="22"/>
                <w:szCs w:val="22"/>
              </w:rPr>
              <w:t xml:space="preserve"> of perp</w:t>
            </w:r>
          </w:p>
        </w:tc>
        <w:tc>
          <w:tcPr>
            <w:tcW w:w="830" w:type="dxa"/>
          </w:tcPr>
          <w:p w14:paraId="2BE7D7E7" w14:textId="77777777" w:rsidR="00A31D2B" w:rsidRPr="00802C8B" w:rsidRDefault="00A31D2B" w:rsidP="00465159">
            <w:pPr>
              <w:rPr>
                <w:rFonts w:asciiTheme="minorHAnsi" w:eastAsiaTheme="minorHAnsi" w:hAnsiTheme="minorHAnsi" w:cs="Arial"/>
                <w:sz w:val="22"/>
                <w:szCs w:val="22"/>
              </w:rPr>
            </w:pPr>
          </w:p>
        </w:tc>
      </w:tr>
      <w:tr w:rsidR="00A31D2B" w:rsidRPr="00802C8B" w14:paraId="49F89328" w14:textId="77777777" w:rsidTr="00465159">
        <w:tc>
          <w:tcPr>
            <w:tcW w:w="3984" w:type="dxa"/>
          </w:tcPr>
          <w:p w14:paraId="0E1224FC" w14:textId="77777777" w:rsidR="00A31D2B" w:rsidRPr="00802C8B" w:rsidRDefault="00A31D2B" w:rsidP="00465159">
            <w:pPr>
              <w:rPr>
                <w:rFonts w:asciiTheme="minorHAnsi" w:eastAsiaTheme="minorHAnsi" w:hAnsiTheme="minorHAnsi" w:cs="Arial"/>
                <w:sz w:val="22"/>
                <w:szCs w:val="22"/>
              </w:rPr>
            </w:pPr>
            <w:r w:rsidRPr="00802C8B">
              <w:rPr>
                <w:rFonts w:asciiTheme="minorHAnsi" w:eastAsiaTheme="minorHAnsi" w:hAnsiTheme="minorHAnsi" w:cs="Arial"/>
                <w:b/>
                <w:sz w:val="22"/>
                <w:szCs w:val="22"/>
              </w:rPr>
              <w:t>Harm from others: Client at risk</w:t>
            </w:r>
          </w:p>
        </w:tc>
        <w:tc>
          <w:tcPr>
            <w:tcW w:w="5323" w:type="dxa"/>
            <w:gridSpan w:val="3"/>
          </w:tcPr>
          <w:p w14:paraId="69219FB3" w14:textId="77777777" w:rsidR="00A31D2B" w:rsidRPr="00802C8B" w:rsidRDefault="00A31D2B" w:rsidP="00465159">
            <w:pPr>
              <w:rPr>
                <w:rFonts w:asciiTheme="minorHAnsi" w:eastAsiaTheme="minorHAnsi" w:hAnsiTheme="minorHAnsi" w:cs="Arial"/>
                <w:sz w:val="22"/>
                <w:szCs w:val="22"/>
              </w:rPr>
            </w:pPr>
          </w:p>
        </w:tc>
      </w:tr>
      <w:tr w:rsidR="00A31D2B" w:rsidRPr="00802C8B" w14:paraId="658BA676" w14:textId="77777777" w:rsidTr="00465159">
        <w:tc>
          <w:tcPr>
            <w:tcW w:w="3984" w:type="dxa"/>
          </w:tcPr>
          <w:p w14:paraId="60324C68" w14:textId="77777777" w:rsidR="00A31D2B" w:rsidRPr="00802C8B" w:rsidRDefault="00A31D2B" w:rsidP="00465159">
            <w:pPr>
              <w:rPr>
                <w:rFonts w:asciiTheme="minorHAnsi" w:eastAsiaTheme="minorHAnsi" w:hAnsiTheme="minorHAnsi" w:cs="Arial"/>
                <w:sz w:val="22"/>
                <w:szCs w:val="22"/>
              </w:rPr>
            </w:pPr>
            <w:r w:rsidRPr="00802C8B">
              <w:rPr>
                <w:rFonts w:asciiTheme="minorHAnsi" w:eastAsiaTheme="minorHAnsi" w:hAnsiTheme="minorHAnsi" w:cs="Arial"/>
                <w:sz w:val="22"/>
                <w:szCs w:val="22"/>
              </w:rPr>
              <w:t>Vulnerable adult/child</w:t>
            </w:r>
          </w:p>
        </w:tc>
        <w:tc>
          <w:tcPr>
            <w:tcW w:w="942" w:type="dxa"/>
          </w:tcPr>
          <w:p w14:paraId="04AA1AAF" w14:textId="77777777" w:rsidR="00A31D2B" w:rsidRPr="00802C8B" w:rsidRDefault="00A31D2B" w:rsidP="00465159">
            <w:pPr>
              <w:rPr>
                <w:rFonts w:asciiTheme="minorHAnsi" w:eastAsiaTheme="minorHAnsi" w:hAnsiTheme="minorHAnsi" w:cs="Arial"/>
                <w:sz w:val="22"/>
                <w:szCs w:val="22"/>
              </w:rPr>
            </w:pPr>
          </w:p>
        </w:tc>
        <w:tc>
          <w:tcPr>
            <w:tcW w:w="3551" w:type="dxa"/>
          </w:tcPr>
          <w:p w14:paraId="0CCE6A71" w14:textId="77777777" w:rsidR="00A31D2B" w:rsidRPr="00802C8B" w:rsidRDefault="00A31D2B" w:rsidP="00465159">
            <w:pPr>
              <w:rPr>
                <w:rFonts w:asciiTheme="minorHAnsi" w:eastAsiaTheme="minorHAnsi" w:hAnsiTheme="minorHAnsi" w:cs="Arial"/>
                <w:sz w:val="22"/>
                <w:szCs w:val="22"/>
              </w:rPr>
            </w:pPr>
            <w:r w:rsidRPr="00802C8B">
              <w:rPr>
                <w:rFonts w:asciiTheme="minorHAnsi" w:eastAsiaTheme="minorHAnsi" w:hAnsiTheme="minorHAnsi" w:cs="Arial"/>
                <w:sz w:val="22"/>
                <w:szCs w:val="22"/>
              </w:rPr>
              <w:t>Risk of significant harm</w:t>
            </w:r>
          </w:p>
        </w:tc>
        <w:tc>
          <w:tcPr>
            <w:tcW w:w="830" w:type="dxa"/>
          </w:tcPr>
          <w:p w14:paraId="65D633BC" w14:textId="77777777" w:rsidR="00A31D2B" w:rsidRPr="00802C8B" w:rsidRDefault="00A31D2B" w:rsidP="00465159">
            <w:pPr>
              <w:rPr>
                <w:rFonts w:asciiTheme="minorHAnsi" w:eastAsiaTheme="minorHAnsi" w:hAnsiTheme="minorHAnsi" w:cs="Arial"/>
                <w:sz w:val="22"/>
                <w:szCs w:val="22"/>
              </w:rPr>
            </w:pPr>
          </w:p>
        </w:tc>
      </w:tr>
      <w:tr w:rsidR="00A31D2B" w:rsidRPr="00802C8B" w14:paraId="4301A8C9" w14:textId="77777777" w:rsidTr="00465159">
        <w:tc>
          <w:tcPr>
            <w:tcW w:w="3984" w:type="dxa"/>
          </w:tcPr>
          <w:p w14:paraId="397DDDAD" w14:textId="77777777" w:rsidR="00A31D2B" w:rsidRPr="00802C8B" w:rsidRDefault="00A31D2B" w:rsidP="00465159">
            <w:pPr>
              <w:rPr>
                <w:rFonts w:asciiTheme="minorHAnsi" w:eastAsiaTheme="minorHAnsi" w:hAnsiTheme="minorHAnsi" w:cs="Arial"/>
                <w:sz w:val="22"/>
                <w:szCs w:val="22"/>
              </w:rPr>
            </w:pPr>
            <w:r w:rsidRPr="00802C8B">
              <w:rPr>
                <w:rFonts w:asciiTheme="minorHAnsi" w:eastAsiaTheme="minorHAnsi" w:hAnsiTheme="minorHAnsi" w:cs="Arial"/>
                <w:sz w:val="22"/>
                <w:szCs w:val="22"/>
              </w:rPr>
              <w:t>Immediate danger</w:t>
            </w:r>
          </w:p>
        </w:tc>
        <w:tc>
          <w:tcPr>
            <w:tcW w:w="942" w:type="dxa"/>
          </w:tcPr>
          <w:p w14:paraId="2CAE0366" w14:textId="77777777" w:rsidR="00A31D2B" w:rsidRPr="00802C8B" w:rsidRDefault="00A31D2B" w:rsidP="00465159">
            <w:pPr>
              <w:rPr>
                <w:rFonts w:asciiTheme="minorHAnsi" w:eastAsiaTheme="minorHAnsi" w:hAnsiTheme="minorHAnsi" w:cs="Arial"/>
                <w:sz w:val="22"/>
                <w:szCs w:val="22"/>
              </w:rPr>
            </w:pPr>
          </w:p>
        </w:tc>
        <w:tc>
          <w:tcPr>
            <w:tcW w:w="3551" w:type="dxa"/>
          </w:tcPr>
          <w:p w14:paraId="2AC539D2" w14:textId="77777777" w:rsidR="00A31D2B" w:rsidRPr="00802C8B" w:rsidRDefault="00A31D2B" w:rsidP="00465159">
            <w:pPr>
              <w:rPr>
                <w:rFonts w:asciiTheme="minorHAnsi" w:eastAsiaTheme="minorHAnsi" w:hAnsiTheme="minorHAnsi" w:cs="Arial"/>
                <w:sz w:val="22"/>
                <w:szCs w:val="22"/>
              </w:rPr>
            </w:pPr>
            <w:r w:rsidRPr="00802C8B">
              <w:rPr>
                <w:rFonts w:asciiTheme="minorHAnsi" w:eastAsiaTheme="minorHAnsi" w:hAnsiTheme="minorHAnsi" w:cs="Arial"/>
                <w:sz w:val="22"/>
                <w:szCs w:val="22"/>
              </w:rPr>
              <w:t>Risk unreported</w:t>
            </w:r>
          </w:p>
        </w:tc>
        <w:tc>
          <w:tcPr>
            <w:tcW w:w="830" w:type="dxa"/>
          </w:tcPr>
          <w:p w14:paraId="6B47F7FE" w14:textId="77777777" w:rsidR="00A31D2B" w:rsidRPr="00802C8B" w:rsidRDefault="00A31D2B" w:rsidP="00465159">
            <w:pPr>
              <w:rPr>
                <w:rFonts w:asciiTheme="minorHAnsi" w:eastAsiaTheme="minorHAnsi" w:hAnsiTheme="minorHAnsi" w:cs="Arial"/>
                <w:sz w:val="22"/>
                <w:szCs w:val="22"/>
              </w:rPr>
            </w:pPr>
          </w:p>
        </w:tc>
      </w:tr>
      <w:tr w:rsidR="00A31D2B" w:rsidRPr="00802C8B" w14:paraId="0D6BEB46" w14:textId="77777777" w:rsidTr="00465159">
        <w:tc>
          <w:tcPr>
            <w:tcW w:w="3984" w:type="dxa"/>
          </w:tcPr>
          <w:p w14:paraId="31B4F4DF" w14:textId="77777777" w:rsidR="00A31D2B" w:rsidRPr="00802C8B" w:rsidRDefault="00A31D2B" w:rsidP="00465159">
            <w:pPr>
              <w:rPr>
                <w:rFonts w:asciiTheme="minorHAnsi" w:eastAsiaTheme="minorHAnsi" w:hAnsiTheme="minorHAnsi" w:cs="Arial"/>
                <w:sz w:val="22"/>
                <w:szCs w:val="22"/>
              </w:rPr>
            </w:pPr>
            <w:r w:rsidRPr="00802C8B">
              <w:rPr>
                <w:rFonts w:asciiTheme="minorHAnsi" w:eastAsiaTheme="minorHAnsi" w:hAnsiTheme="minorHAnsi" w:cs="Arial"/>
                <w:sz w:val="22"/>
                <w:szCs w:val="22"/>
              </w:rPr>
              <w:t>Others at risk</w:t>
            </w:r>
          </w:p>
        </w:tc>
        <w:tc>
          <w:tcPr>
            <w:tcW w:w="942" w:type="dxa"/>
          </w:tcPr>
          <w:p w14:paraId="0622DE4A" w14:textId="77777777" w:rsidR="00A31D2B" w:rsidRPr="00802C8B" w:rsidRDefault="00A31D2B" w:rsidP="00465159">
            <w:pPr>
              <w:rPr>
                <w:rFonts w:asciiTheme="minorHAnsi" w:eastAsiaTheme="minorHAnsi" w:hAnsiTheme="minorHAnsi" w:cs="Arial"/>
                <w:sz w:val="22"/>
                <w:szCs w:val="22"/>
              </w:rPr>
            </w:pPr>
          </w:p>
        </w:tc>
        <w:tc>
          <w:tcPr>
            <w:tcW w:w="3551" w:type="dxa"/>
          </w:tcPr>
          <w:p w14:paraId="02B6771B" w14:textId="77777777" w:rsidR="00A31D2B" w:rsidRPr="00802C8B" w:rsidRDefault="00A31D2B" w:rsidP="00465159">
            <w:pPr>
              <w:rPr>
                <w:rFonts w:asciiTheme="minorHAnsi" w:eastAsiaTheme="minorHAnsi" w:hAnsiTheme="minorHAnsi" w:cs="Arial"/>
                <w:sz w:val="22"/>
                <w:szCs w:val="22"/>
              </w:rPr>
            </w:pPr>
            <w:r w:rsidRPr="00802C8B">
              <w:rPr>
                <w:rFonts w:asciiTheme="minorHAnsi" w:eastAsiaTheme="minorHAnsi" w:hAnsiTheme="minorHAnsi" w:cs="Arial"/>
                <w:sz w:val="22"/>
                <w:szCs w:val="22"/>
              </w:rPr>
              <w:t>Client concerned</w:t>
            </w:r>
          </w:p>
        </w:tc>
        <w:tc>
          <w:tcPr>
            <w:tcW w:w="830" w:type="dxa"/>
          </w:tcPr>
          <w:p w14:paraId="2D03FF75" w14:textId="77777777" w:rsidR="00A31D2B" w:rsidRPr="00802C8B" w:rsidRDefault="00A31D2B" w:rsidP="00465159">
            <w:pPr>
              <w:rPr>
                <w:rFonts w:asciiTheme="minorHAnsi" w:eastAsiaTheme="minorHAnsi" w:hAnsiTheme="minorHAnsi" w:cs="Arial"/>
                <w:sz w:val="22"/>
                <w:szCs w:val="22"/>
              </w:rPr>
            </w:pPr>
          </w:p>
        </w:tc>
      </w:tr>
      <w:tr w:rsidR="00A31D2B" w:rsidRPr="00802C8B" w14:paraId="2223A15B" w14:textId="77777777" w:rsidTr="00465159">
        <w:tc>
          <w:tcPr>
            <w:tcW w:w="3984" w:type="dxa"/>
          </w:tcPr>
          <w:p w14:paraId="002D96A7" w14:textId="77777777" w:rsidR="00A31D2B" w:rsidRPr="00802C8B" w:rsidRDefault="00A31D2B" w:rsidP="00465159">
            <w:pPr>
              <w:rPr>
                <w:rFonts w:asciiTheme="minorHAnsi" w:eastAsiaTheme="minorHAnsi" w:hAnsiTheme="minorHAnsi" w:cs="Arial"/>
                <w:sz w:val="22"/>
                <w:szCs w:val="22"/>
              </w:rPr>
            </w:pPr>
            <w:r w:rsidRPr="00802C8B">
              <w:rPr>
                <w:rFonts w:asciiTheme="minorHAnsi" w:eastAsiaTheme="minorHAnsi" w:hAnsiTheme="minorHAnsi" w:cs="Arial"/>
                <w:sz w:val="22"/>
                <w:szCs w:val="22"/>
              </w:rPr>
              <w:t>Client willing to cooperate</w:t>
            </w:r>
          </w:p>
        </w:tc>
        <w:tc>
          <w:tcPr>
            <w:tcW w:w="942" w:type="dxa"/>
          </w:tcPr>
          <w:p w14:paraId="6FF93D50" w14:textId="77777777" w:rsidR="00A31D2B" w:rsidRPr="00802C8B" w:rsidRDefault="00A31D2B" w:rsidP="00465159">
            <w:pPr>
              <w:rPr>
                <w:rFonts w:asciiTheme="minorHAnsi" w:eastAsiaTheme="minorHAnsi" w:hAnsiTheme="minorHAnsi" w:cs="Arial"/>
                <w:sz w:val="22"/>
                <w:szCs w:val="22"/>
              </w:rPr>
            </w:pPr>
          </w:p>
        </w:tc>
        <w:tc>
          <w:tcPr>
            <w:tcW w:w="3551" w:type="dxa"/>
          </w:tcPr>
          <w:p w14:paraId="47B20C31" w14:textId="77777777" w:rsidR="00A31D2B" w:rsidRPr="00802C8B" w:rsidRDefault="00A31D2B" w:rsidP="00465159">
            <w:pPr>
              <w:rPr>
                <w:rFonts w:asciiTheme="minorHAnsi" w:eastAsiaTheme="minorHAnsi" w:hAnsiTheme="minorHAnsi" w:cs="Arial"/>
                <w:sz w:val="22"/>
                <w:szCs w:val="22"/>
              </w:rPr>
            </w:pPr>
            <w:r w:rsidRPr="00802C8B">
              <w:rPr>
                <w:rFonts w:asciiTheme="minorHAnsi" w:eastAsiaTheme="minorHAnsi" w:hAnsiTheme="minorHAnsi" w:cs="Arial"/>
                <w:sz w:val="22"/>
                <w:szCs w:val="22"/>
              </w:rPr>
              <w:t>Client unaware of danger</w:t>
            </w:r>
          </w:p>
        </w:tc>
        <w:tc>
          <w:tcPr>
            <w:tcW w:w="830" w:type="dxa"/>
          </w:tcPr>
          <w:p w14:paraId="148A8BD8" w14:textId="77777777" w:rsidR="00A31D2B" w:rsidRPr="00802C8B" w:rsidRDefault="00A31D2B" w:rsidP="00465159">
            <w:pPr>
              <w:rPr>
                <w:rFonts w:asciiTheme="minorHAnsi" w:eastAsiaTheme="minorHAnsi" w:hAnsiTheme="minorHAnsi" w:cs="Arial"/>
                <w:sz w:val="22"/>
                <w:szCs w:val="22"/>
              </w:rPr>
            </w:pPr>
          </w:p>
        </w:tc>
      </w:tr>
      <w:tr w:rsidR="00A31D2B" w:rsidRPr="00802C8B" w14:paraId="7CB219B3" w14:textId="77777777" w:rsidTr="00465159">
        <w:tc>
          <w:tcPr>
            <w:tcW w:w="3984" w:type="dxa"/>
          </w:tcPr>
          <w:p w14:paraId="4BF1E943" w14:textId="77777777" w:rsidR="00A31D2B" w:rsidRPr="00802C8B" w:rsidRDefault="00A31D2B" w:rsidP="00465159">
            <w:pPr>
              <w:rPr>
                <w:rFonts w:asciiTheme="minorHAnsi" w:eastAsiaTheme="minorHAnsi" w:hAnsiTheme="minorHAnsi" w:cs="Arial"/>
                <w:sz w:val="22"/>
                <w:szCs w:val="22"/>
              </w:rPr>
            </w:pPr>
            <w:r w:rsidRPr="00802C8B">
              <w:rPr>
                <w:rFonts w:asciiTheme="minorHAnsi" w:eastAsiaTheme="minorHAnsi" w:hAnsiTheme="minorHAnsi" w:cs="Arial"/>
                <w:b/>
                <w:sz w:val="22"/>
                <w:szCs w:val="22"/>
              </w:rPr>
              <w:t>Other factors</w:t>
            </w:r>
          </w:p>
        </w:tc>
        <w:tc>
          <w:tcPr>
            <w:tcW w:w="942" w:type="dxa"/>
          </w:tcPr>
          <w:p w14:paraId="1A8E9AF1" w14:textId="77777777" w:rsidR="00A31D2B" w:rsidRPr="00802C8B" w:rsidRDefault="00A31D2B" w:rsidP="00465159">
            <w:pPr>
              <w:rPr>
                <w:rFonts w:asciiTheme="minorHAnsi" w:eastAsiaTheme="minorHAnsi" w:hAnsiTheme="minorHAnsi" w:cs="Arial"/>
                <w:sz w:val="22"/>
                <w:szCs w:val="22"/>
              </w:rPr>
            </w:pPr>
          </w:p>
        </w:tc>
        <w:tc>
          <w:tcPr>
            <w:tcW w:w="3551" w:type="dxa"/>
          </w:tcPr>
          <w:p w14:paraId="6BDABCBB" w14:textId="77777777" w:rsidR="00A31D2B" w:rsidRPr="00802C8B" w:rsidRDefault="00A31D2B" w:rsidP="00465159">
            <w:pPr>
              <w:rPr>
                <w:rFonts w:asciiTheme="minorHAnsi" w:eastAsiaTheme="minorHAnsi" w:hAnsiTheme="minorHAnsi" w:cs="Arial"/>
                <w:sz w:val="22"/>
                <w:szCs w:val="22"/>
              </w:rPr>
            </w:pPr>
          </w:p>
        </w:tc>
        <w:tc>
          <w:tcPr>
            <w:tcW w:w="830" w:type="dxa"/>
          </w:tcPr>
          <w:p w14:paraId="41874014" w14:textId="77777777" w:rsidR="00A31D2B" w:rsidRPr="00802C8B" w:rsidRDefault="00A31D2B" w:rsidP="00465159">
            <w:pPr>
              <w:rPr>
                <w:rFonts w:asciiTheme="minorHAnsi" w:eastAsiaTheme="minorHAnsi" w:hAnsiTheme="minorHAnsi" w:cs="Arial"/>
                <w:sz w:val="22"/>
                <w:szCs w:val="22"/>
              </w:rPr>
            </w:pPr>
          </w:p>
        </w:tc>
      </w:tr>
      <w:tr w:rsidR="00A31D2B" w:rsidRPr="00802C8B" w14:paraId="4DD77E79" w14:textId="77777777" w:rsidTr="00465159">
        <w:tc>
          <w:tcPr>
            <w:tcW w:w="3984" w:type="dxa"/>
          </w:tcPr>
          <w:p w14:paraId="5790F172" w14:textId="77777777" w:rsidR="00A31D2B" w:rsidRPr="00802C8B" w:rsidRDefault="00A31D2B" w:rsidP="00465159">
            <w:pPr>
              <w:rPr>
                <w:rFonts w:asciiTheme="minorHAnsi" w:eastAsiaTheme="minorHAnsi" w:hAnsiTheme="minorHAnsi" w:cs="Arial"/>
                <w:sz w:val="22"/>
                <w:szCs w:val="22"/>
              </w:rPr>
            </w:pPr>
            <w:r w:rsidRPr="00802C8B">
              <w:rPr>
                <w:rFonts w:asciiTheme="minorHAnsi" w:eastAsiaTheme="minorHAnsi" w:hAnsiTheme="minorHAnsi" w:cs="Arial"/>
                <w:sz w:val="22"/>
                <w:szCs w:val="22"/>
              </w:rPr>
              <w:t>Homeless/no fixed abode</w:t>
            </w:r>
          </w:p>
        </w:tc>
        <w:tc>
          <w:tcPr>
            <w:tcW w:w="942" w:type="dxa"/>
          </w:tcPr>
          <w:p w14:paraId="6E8B8158" w14:textId="77777777" w:rsidR="00A31D2B" w:rsidRPr="00802C8B" w:rsidRDefault="00A31D2B" w:rsidP="00465159">
            <w:pPr>
              <w:rPr>
                <w:rFonts w:asciiTheme="minorHAnsi" w:eastAsiaTheme="minorHAnsi" w:hAnsiTheme="minorHAnsi" w:cs="Arial"/>
                <w:sz w:val="22"/>
                <w:szCs w:val="22"/>
              </w:rPr>
            </w:pPr>
          </w:p>
        </w:tc>
        <w:tc>
          <w:tcPr>
            <w:tcW w:w="4381" w:type="dxa"/>
            <w:gridSpan w:val="2"/>
          </w:tcPr>
          <w:p w14:paraId="78EE127D" w14:textId="77777777" w:rsidR="00A31D2B" w:rsidRPr="00802C8B" w:rsidRDefault="00A31D2B" w:rsidP="00465159">
            <w:pPr>
              <w:rPr>
                <w:rFonts w:asciiTheme="minorHAnsi" w:eastAsiaTheme="minorHAnsi" w:hAnsiTheme="minorHAnsi" w:cs="Arial"/>
                <w:b/>
                <w:sz w:val="22"/>
                <w:szCs w:val="22"/>
              </w:rPr>
            </w:pPr>
            <w:r w:rsidRPr="00802C8B">
              <w:rPr>
                <w:rFonts w:asciiTheme="minorHAnsi" w:eastAsiaTheme="minorHAnsi" w:hAnsiTheme="minorHAnsi" w:cs="Arial"/>
                <w:b/>
                <w:sz w:val="22"/>
                <w:szCs w:val="22"/>
              </w:rPr>
              <w:t>Details:</w:t>
            </w:r>
          </w:p>
          <w:p w14:paraId="6048399F" w14:textId="77777777" w:rsidR="00A31D2B" w:rsidRPr="00802C8B" w:rsidRDefault="00A31D2B" w:rsidP="00465159">
            <w:pPr>
              <w:rPr>
                <w:rFonts w:asciiTheme="minorHAnsi" w:eastAsiaTheme="minorHAnsi" w:hAnsiTheme="minorHAnsi" w:cs="Arial"/>
                <w:b/>
                <w:sz w:val="22"/>
                <w:szCs w:val="22"/>
              </w:rPr>
            </w:pPr>
          </w:p>
        </w:tc>
      </w:tr>
      <w:tr w:rsidR="00A31D2B" w:rsidRPr="00802C8B" w14:paraId="07D0B9B2" w14:textId="77777777" w:rsidTr="00465159">
        <w:tc>
          <w:tcPr>
            <w:tcW w:w="3984" w:type="dxa"/>
          </w:tcPr>
          <w:p w14:paraId="5F1BCF82" w14:textId="77777777" w:rsidR="00A31D2B" w:rsidRPr="00802C8B" w:rsidRDefault="00A31D2B" w:rsidP="00465159">
            <w:pPr>
              <w:rPr>
                <w:rFonts w:asciiTheme="minorHAnsi" w:eastAsiaTheme="minorHAnsi" w:hAnsiTheme="minorHAnsi" w:cs="Arial"/>
                <w:sz w:val="22"/>
                <w:szCs w:val="22"/>
              </w:rPr>
            </w:pPr>
            <w:r w:rsidRPr="00802C8B">
              <w:rPr>
                <w:rFonts w:asciiTheme="minorHAnsi" w:eastAsiaTheme="minorHAnsi" w:hAnsiTheme="minorHAnsi" w:cs="Arial"/>
                <w:sz w:val="22"/>
                <w:szCs w:val="22"/>
              </w:rPr>
              <w:t>Pregnant</w:t>
            </w:r>
          </w:p>
        </w:tc>
        <w:tc>
          <w:tcPr>
            <w:tcW w:w="942" w:type="dxa"/>
          </w:tcPr>
          <w:p w14:paraId="48F4891D" w14:textId="77777777" w:rsidR="00A31D2B" w:rsidRPr="00802C8B" w:rsidRDefault="00A31D2B" w:rsidP="00465159">
            <w:pPr>
              <w:rPr>
                <w:rFonts w:asciiTheme="minorHAnsi" w:eastAsiaTheme="minorHAnsi" w:hAnsiTheme="minorHAnsi" w:cs="Arial"/>
                <w:sz w:val="22"/>
                <w:szCs w:val="22"/>
              </w:rPr>
            </w:pPr>
          </w:p>
        </w:tc>
        <w:tc>
          <w:tcPr>
            <w:tcW w:w="4381" w:type="dxa"/>
            <w:gridSpan w:val="2"/>
          </w:tcPr>
          <w:p w14:paraId="683D0409" w14:textId="77777777" w:rsidR="00A31D2B" w:rsidRPr="00802C8B" w:rsidRDefault="00A31D2B" w:rsidP="00465159">
            <w:pPr>
              <w:rPr>
                <w:rFonts w:asciiTheme="minorHAnsi" w:eastAsiaTheme="minorHAnsi" w:hAnsiTheme="minorHAnsi" w:cs="Arial"/>
                <w:sz w:val="22"/>
                <w:szCs w:val="22"/>
              </w:rPr>
            </w:pPr>
          </w:p>
        </w:tc>
      </w:tr>
      <w:tr w:rsidR="00A31D2B" w:rsidRPr="00802C8B" w14:paraId="723C83F0" w14:textId="77777777" w:rsidTr="00465159">
        <w:tc>
          <w:tcPr>
            <w:tcW w:w="3984" w:type="dxa"/>
          </w:tcPr>
          <w:p w14:paraId="6D708EC5" w14:textId="77777777" w:rsidR="00A31D2B" w:rsidRPr="00802C8B" w:rsidRDefault="00A31D2B" w:rsidP="00465159">
            <w:pPr>
              <w:rPr>
                <w:rFonts w:asciiTheme="minorHAnsi" w:eastAsiaTheme="minorHAnsi" w:hAnsiTheme="minorHAnsi" w:cs="Arial"/>
                <w:b/>
                <w:sz w:val="22"/>
                <w:szCs w:val="22"/>
              </w:rPr>
            </w:pPr>
            <w:r w:rsidRPr="00802C8B">
              <w:rPr>
                <w:rFonts w:asciiTheme="minorHAnsi" w:eastAsiaTheme="minorHAnsi" w:hAnsiTheme="minorHAnsi" w:cs="Arial"/>
                <w:sz w:val="22"/>
                <w:szCs w:val="22"/>
              </w:rPr>
              <w:t>Mental health</w:t>
            </w:r>
          </w:p>
        </w:tc>
        <w:tc>
          <w:tcPr>
            <w:tcW w:w="942" w:type="dxa"/>
          </w:tcPr>
          <w:p w14:paraId="122202BF" w14:textId="77777777" w:rsidR="00A31D2B" w:rsidRPr="00802C8B" w:rsidRDefault="00A31D2B" w:rsidP="00465159">
            <w:pPr>
              <w:rPr>
                <w:rFonts w:asciiTheme="minorHAnsi" w:eastAsiaTheme="minorHAnsi" w:hAnsiTheme="minorHAnsi" w:cs="Arial"/>
                <w:sz w:val="22"/>
                <w:szCs w:val="22"/>
              </w:rPr>
            </w:pPr>
          </w:p>
        </w:tc>
        <w:tc>
          <w:tcPr>
            <w:tcW w:w="4381" w:type="dxa"/>
            <w:gridSpan w:val="2"/>
          </w:tcPr>
          <w:p w14:paraId="3DD01182" w14:textId="77777777" w:rsidR="00A31D2B" w:rsidRPr="00802C8B" w:rsidRDefault="00A31D2B" w:rsidP="00465159">
            <w:pPr>
              <w:rPr>
                <w:rFonts w:asciiTheme="minorHAnsi" w:eastAsiaTheme="minorHAnsi" w:hAnsiTheme="minorHAnsi" w:cs="Arial"/>
                <w:sz w:val="22"/>
                <w:szCs w:val="22"/>
              </w:rPr>
            </w:pPr>
          </w:p>
        </w:tc>
      </w:tr>
      <w:tr w:rsidR="00A31D2B" w:rsidRPr="00802C8B" w14:paraId="32AAC7B2" w14:textId="77777777" w:rsidTr="00465159">
        <w:tc>
          <w:tcPr>
            <w:tcW w:w="3984" w:type="dxa"/>
          </w:tcPr>
          <w:p w14:paraId="169E749E" w14:textId="77777777" w:rsidR="00A31D2B" w:rsidRPr="00802C8B" w:rsidRDefault="00A31D2B" w:rsidP="00465159">
            <w:pPr>
              <w:rPr>
                <w:rFonts w:asciiTheme="minorHAnsi" w:eastAsiaTheme="minorHAnsi" w:hAnsiTheme="minorHAnsi" w:cs="Arial"/>
                <w:b/>
                <w:sz w:val="22"/>
                <w:szCs w:val="22"/>
              </w:rPr>
            </w:pPr>
            <w:r w:rsidRPr="00802C8B">
              <w:rPr>
                <w:rFonts w:asciiTheme="minorHAnsi" w:eastAsiaTheme="minorHAnsi" w:hAnsiTheme="minorHAnsi" w:cs="Arial"/>
                <w:sz w:val="22"/>
                <w:szCs w:val="22"/>
              </w:rPr>
              <w:t>Substance use</w:t>
            </w:r>
          </w:p>
        </w:tc>
        <w:tc>
          <w:tcPr>
            <w:tcW w:w="942" w:type="dxa"/>
          </w:tcPr>
          <w:p w14:paraId="57EC9090" w14:textId="77777777" w:rsidR="00A31D2B" w:rsidRPr="00802C8B" w:rsidRDefault="00A31D2B" w:rsidP="00465159">
            <w:pPr>
              <w:rPr>
                <w:rFonts w:asciiTheme="minorHAnsi" w:eastAsiaTheme="minorHAnsi" w:hAnsiTheme="minorHAnsi" w:cs="Arial"/>
                <w:sz w:val="22"/>
                <w:szCs w:val="22"/>
              </w:rPr>
            </w:pPr>
          </w:p>
        </w:tc>
        <w:tc>
          <w:tcPr>
            <w:tcW w:w="4381" w:type="dxa"/>
            <w:gridSpan w:val="2"/>
          </w:tcPr>
          <w:p w14:paraId="2972C2E0" w14:textId="77777777" w:rsidR="00A31D2B" w:rsidRPr="00802C8B" w:rsidRDefault="00A31D2B" w:rsidP="00465159">
            <w:pPr>
              <w:rPr>
                <w:rFonts w:asciiTheme="minorHAnsi" w:eastAsiaTheme="minorHAnsi" w:hAnsiTheme="minorHAnsi" w:cs="Arial"/>
                <w:sz w:val="22"/>
                <w:szCs w:val="22"/>
              </w:rPr>
            </w:pPr>
          </w:p>
        </w:tc>
      </w:tr>
      <w:tr w:rsidR="00A31D2B" w:rsidRPr="00802C8B" w14:paraId="1AE593CA" w14:textId="77777777" w:rsidTr="00465159">
        <w:tc>
          <w:tcPr>
            <w:tcW w:w="3984" w:type="dxa"/>
          </w:tcPr>
          <w:p w14:paraId="5CBBB39B" w14:textId="77777777" w:rsidR="00A31D2B" w:rsidRPr="00802C8B" w:rsidRDefault="00A31D2B" w:rsidP="00465159">
            <w:pPr>
              <w:rPr>
                <w:rFonts w:asciiTheme="minorHAnsi" w:eastAsiaTheme="minorHAnsi" w:hAnsiTheme="minorHAnsi" w:cs="Arial"/>
                <w:b/>
                <w:sz w:val="22"/>
                <w:szCs w:val="22"/>
              </w:rPr>
            </w:pPr>
            <w:r w:rsidRPr="00802C8B">
              <w:rPr>
                <w:rFonts w:asciiTheme="minorHAnsi" w:eastAsiaTheme="minorHAnsi" w:hAnsiTheme="minorHAnsi" w:cs="Arial"/>
                <w:b/>
                <w:sz w:val="22"/>
                <w:szCs w:val="22"/>
              </w:rPr>
              <w:t xml:space="preserve">Risk/threat from others </w:t>
            </w:r>
          </w:p>
        </w:tc>
        <w:tc>
          <w:tcPr>
            <w:tcW w:w="942" w:type="dxa"/>
          </w:tcPr>
          <w:p w14:paraId="27E62723" w14:textId="77777777" w:rsidR="00A31D2B" w:rsidRPr="00802C8B" w:rsidRDefault="00A31D2B" w:rsidP="00465159">
            <w:pPr>
              <w:rPr>
                <w:rFonts w:asciiTheme="minorHAnsi" w:eastAsiaTheme="minorHAnsi" w:hAnsiTheme="minorHAnsi" w:cs="Arial"/>
                <w:b/>
                <w:sz w:val="22"/>
                <w:szCs w:val="22"/>
              </w:rPr>
            </w:pPr>
          </w:p>
        </w:tc>
        <w:tc>
          <w:tcPr>
            <w:tcW w:w="4381" w:type="dxa"/>
            <w:gridSpan w:val="2"/>
          </w:tcPr>
          <w:p w14:paraId="43783DC9" w14:textId="77777777" w:rsidR="00A31D2B" w:rsidRPr="00802C8B" w:rsidRDefault="00A31D2B" w:rsidP="00465159">
            <w:pPr>
              <w:rPr>
                <w:rFonts w:asciiTheme="minorHAnsi" w:eastAsiaTheme="minorHAnsi" w:hAnsiTheme="minorHAnsi" w:cs="Arial"/>
                <w:b/>
                <w:sz w:val="22"/>
                <w:szCs w:val="22"/>
              </w:rPr>
            </w:pPr>
            <w:r w:rsidRPr="00802C8B">
              <w:rPr>
                <w:rFonts w:asciiTheme="minorHAnsi" w:eastAsiaTheme="minorHAnsi" w:hAnsiTheme="minorHAnsi" w:cs="Arial"/>
                <w:b/>
                <w:sz w:val="22"/>
                <w:szCs w:val="22"/>
              </w:rPr>
              <w:t>Details:</w:t>
            </w:r>
          </w:p>
          <w:p w14:paraId="76E71A36" w14:textId="77777777" w:rsidR="00A31D2B" w:rsidRPr="00802C8B" w:rsidRDefault="00A31D2B" w:rsidP="00465159">
            <w:pPr>
              <w:rPr>
                <w:rFonts w:asciiTheme="minorHAnsi" w:eastAsiaTheme="minorHAnsi" w:hAnsiTheme="minorHAnsi" w:cs="Arial"/>
                <w:sz w:val="22"/>
                <w:szCs w:val="22"/>
              </w:rPr>
            </w:pPr>
          </w:p>
        </w:tc>
      </w:tr>
      <w:tr w:rsidR="00A31D2B" w:rsidRPr="00802C8B" w14:paraId="2310D038" w14:textId="77777777" w:rsidTr="00465159">
        <w:trPr>
          <w:trHeight w:val="948"/>
        </w:trPr>
        <w:tc>
          <w:tcPr>
            <w:tcW w:w="9307" w:type="dxa"/>
            <w:gridSpan w:val="4"/>
          </w:tcPr>
          <w:p w14:paraId="74635DC2" w14:textId="77777777" w:rsidR="00A31D2B" w:rsidRPr="00802C8B" w:rsidRDefault="00A31D2B" w:rsidP="00465159">
            <w:pPr>
              <w:rPr>
                <w:rFonts w:asciiTheme="minorHAnsi" w:eastAsiaTheme="minorHAnsi" w:hAnsiTheme="minorHAnsi" w:cs="Arial"/>
                <w:b/>
                <w:sz w:val="22"/>
                <w:szCs w:val="22"/>
              </w:rPr>
            </w:pPr>
            <w:r w:rsidRPr="00802C8B">
              <w:rPr>
                <w:rFonts w:asciiTheme="minorHAnsi" w:eastAsiaTheme="minorHAnsi" w:hAnsiTheme="minorHAnsi" w:cs="Arial"/>
                <w:b/>
                <w:sz w:val="22"/>
                <w:szCs w:val="22"/>
              </w:rPr>
              <w:t>Comments/other information:</w:t>
            </w:r>
          </w:p>
        </w:tc>
      </w:tr>
      <w:tr w:rsidR="00A31D2B" w:rsidRPr="00802C8B" w14:paraId="36B292B4" w14:textId="77777777" w:rsidTr="00465159">
        <w:tc>
          <w:tcPr>
            <w:tcW w:w="3984" w:type="dxa"/>
          </w:tcPr>
          <w:p w14:paraId="5710A7D2" w14:textId="77777777" w:rsidR="00A31D2B" w:rsidRPr="00802C8B" w:rsidRDefault="00A31D2B" w:rsidP="00465159">
            <w:pPr>
              <w:rPr>
                <w:rFonts w:asciiTheme="minorHAnsi" w:eastAsiaTheme="minorHAnsi" w:hAnsiTheme="minorHAnsi" w:cs="Arial"/>
                <w:sz w:val="22"/>
                <w:szCs w:val="22"/>
              </w:rPr>
            </w:pPr>
            <w:r w:rsidRPr="00802C8B">
              <w:rPr>
                <w:rFonts w:asciiTheme="minorHAnsi" w:eastAsiaTheme="minorHAnsi" w:hAnsiTheme="minorHAnsi" w:cs="Arial"/>
                <w:sz w:val="22"/>
                <w:szCs w:val="22"/>
              </w:rPr>
              <w:t>Level of risk for self-harm/suicide (high/medium/low)</w:t>
            </w:r>
          </w:p>
        </w:tc>
        <w:tc>
          <w:tcPr>
            <w:tcW w:w="942" w:type="dxa"/>
          </w:tcPr>
          <w:p w14:paraId="3502F4F6" w14:textId="77777777" w:rsidR="00A31D2B" w:rsidRPr="00802C8B" w:rsidRDefault="00A31D2B" w:rsidP="00465159">
            <w:pPr>
              <w:rPr>
                <w:rFonts w:asciiTheme="minorHAnsi" w:eastAsiaTheme="minorHAnsi" w:hAnsiTheme="minorHAnsi" w:cs="Arial"/>
                <w:sz w:val="22"/>
                <w:szCs w:val="22"/>
              </w:rPr>
            </w:pPr>
          </w:p>
        </w:tc>
        <w:tc>
          <w:tcPr>
            <w:tcW w:w="4381" w:type="dxa"/>
            <w:gridSpan w:val="2"/>
          </w:tcPr>
          <w:p w14:paraId="4D7C5AC2" w14:textId="77777777" w:rsidR="00A31D2B" w:rsidRPr="00802C8B" w:rsidRDefault="00A31D2B" w:rsidP="00465159">
            <w:pPr>
              <w:rPr>
                <w:rFonts w:asciiTheme="minorHAnsi" w:eastAsiaTheme="minorHAnsi" w:hAnsiTheme="minorHAnsi" w:cs="Arial"/>
                <w:sz w:val="22"/>
                <w:szCs w:val="22"/>
              </w:rPr>
            </w:pPr>
          </w:p>
        </w:tc>
      </w:tr>
      <w:tr w:rsidR="00A31D2B" w:rsidRPr="00802C8B" w14:paraId="2D1D7F60" w14:textId="77777777" w:rsidTr="00465159">
        <w:tc>
          <w:tcPr>
            <w:tcW w:w="3984" w:type="dxa"/>
          </w:tcPr>
          <w:p w14:paraId="7BB2CF24" w14:textId="77777777" w:rsidR="00A31D2B" w:rsidRPr="00802C8B" w:rsidRDefault="00A31D2B" w:rsidP="00465159">
            <w:pPr>
              <w:rPr>
                <w:rFonts w:asciiTheme="minorHAnsi" w:eastAsiaTheme="minorHAnsi" w:hAnsiTheme="minorHAnsi" w:cs="Arial"/>
                <w:sz w:val="22"/>
                <w:szCs w:val="22"/>
              </w:rPr>
            </w:pPr>
            <w:r w:rsidRPr="00802C8B">
              <w:rPr>
                <w:rFonts w:asciiTheme="minorHAnsi" w:eastAsiaTheme="minorHAnsi" w:hAnsiTheme="minorHAnsi" w:cs="Arial"/>
                <w:sz w:val="22"/>
                <w:szCs w:val="22"/>
              </w:rPr>
              <w:t>Level of risk for harm to others  (aggression) (high/medium/low)</w:t>
            </w:r>
          </w:p>
        </w:tc>
        <w:tc>
          <w:tcPr>
            <w:tcW w:w="942" w:type="dxa"/>
          </w:tcPr>
          <w:p w14:paraId="15C18A6C" w14:textId="77777777" w:rsidR="00A31D2B" w:rsidRPr="00802C8B" w:rsidRDefault="00A31D2B" w:rsidP="00465159">
            <w:pPr>
              <w:rPr>
                <w:rFonts w:asciiTheme="minorHAnsi" w:eastAsiaTheme="minorHAnsi" w:hAnsiTheme="minorHAnsi" w:cs="Arial"/>
                <w:sz w:val="22"/>
                <w:szCs w:val="22"/>
              </w:rPr>
            </w:pPr>
          </w:p>
        </w:tc>
        <w:tc>
          <w:tcPr>
            <w:tcW w:w="4381" w:type="dxa"/>
            <w:gridSpan w:val="2"/>
          </w:tcPr>
          <w:p w14:paraId="3CE80BE7" w14:textId="77777777" w:rsidR="00A31D2B" w:rsidRPr="00802C8B" w:rsidRDefault="00A31D2B" w:rsidP="00465159">
            <w:pPr>
              <w:rPr>
                <w:rFonts w:asciiTheme="minorHAnsi" w:eastAsiaTheme="minorHAnsi" w:hAnsiTheme="minorHAnsi" w:cs="Arial"/>
                <w:b/>
                <w:sz w:val="22"/>
                <w:szCs w:val="22"/>
              </w:rPr>
            </w:pPr>
          </w:p>
        </w:tc>
      </w:tr>
      <w:tr w:rsidR="00A31D2B" w:rsidRPr="00802C8B" w14:paraId="33AB1097" w14:textId="77777777" w:rsidTr="00465159">
        <w:tc>
          <w:tcPr>
            <w:tcW w:w="3984" w:type="dxa"/>
          </w:tcPr>
          <w:p w14:paraId="5FAC5346" w14:textId="77777777" w:rsidR="00A31D2B" w:rsidRPr="00802C8B" w:rsidRDefault="00A31D2B" w:rsidP="00465159">
            <w:pPr>
              <w:rPr>
                <w:rFonts w:asciiTheme="minorHAnsi" w:eastAsiaTheme="minorHAnsi" w:hAnsiTheme="minorHAnsi" w:cs="Arial"/>
                <w:sz w:val="22"/>
                <w:szCs w:val="22"/>
              </w:rPr>
            </w:pPr>
            <w:r w:rsidRPr="00802C8B">
              <w:rPr>
                <w:rFonts w:asciiTheme="minorHAnsi" w:eastAsiaTheme="minorHAnsi" w:hAnsiTheme="minorHAnsi" w:cs="Arial"/>
                <w:sz w:val="22"/>
                <w:szCs w:val="22"/>
              </w:rPr>
              <w:t>Level of risk for harm to others (children at risk)(High/Medium/Low)</w:t>
            </w:r>
          </w:p>
        </w:tc>
        <w:tc>
          <w:tcPr>
            <w:tcW w:w="942" w:type="dxa"/>
          </w:tcPr>
          <w:p w14:paraId="7103969E" w14:textId="77777777" w:rsidR="00A31D2B" w:rsidRPr="00802C8B" w:rsidRDefault="00A31D2B" w:rsidP="00465159">
            <w:pPr>
              <w:rPr>
                <w:rFonts w:asciiTheme="minorHAnsi" w:eastAsiaTheme="minorHAnsi" w:hAnsiTheme="minorHAnsi" w:cs="Arial"/>
                <w:sz w:val="22"/>
                <w:szCs w:val="22"/>
              </w:rPr>
            </w:pPr>
          </w:p>
        </w:tc>
        <w:tc>
          <w:tcPr>
            <w:tcW w:w="4381" w:type="dxa"/>
            <w:gridSpan w:val="2"/>
          </w:tcPr>
          <w:p w14:paraId="31B624B5" w14:textId="77777777" w:rsidR="00A31D2B" w:rsidRPr="00802C8B" w:rsidRDefault="00A31D2B" w:rsidP="00465159">
            <w:pPr>
              <w:rPr>
                <w:rFonts w:asciiTheme="minorHAnsi" w:eastAsiaTheme="minorHAnsi" w:hAnsiTheme="minorHAnsi" w:cs="Arial"/>
                <w:b/>
                <w:sz w:val="22"/>
                <w:szCs w:val="22"/>
              </w:rPr>
            </w:pPr>
          </w:p>
        </w:tc>
      </w:tr>
      <w:tr w:rsidR="00A31D2B" w:rsidRPr="00802C8B" w14:paraId="6994368D" w14:textId="77777777" w:rsidTr="00465159">
        <w:tc>
          <w:tcPr>
            <w:tcW w:w="3984" w:type="dxa"/>
          </w:tcPr>
          <w:p w14:paraId="44A84CB8" w14:textId="77777777" w:rsidR="00A31D2B" w:rsidRPr="00802C8B" w:rsidRDefault="00A31D2B" w:rsidP="00465159">
            <w:pPr>
              <w:rPr>
                <w:rFonts w:asciiTheme="minorHAnsi" w:eastAsiaTheme="minorHAnsi" w:hAnsiTheme="minorHAnsi" w:cs="Arial"/>
                <w:sz w:val="22"/>
                <w:szCs w:val="22"/>
              </w:rPr>
            </w:pPr>
            <w:r w:rsidRPr="00802C8B">
              <w:rPr>
                <w:rFonts w:asciiTheme="minorHAnsi" w:eastAsiaTheme="minorHAnsi" w:hAnsiTheme="minorHAnsi" w:cs="Arial"/>
                <w:sz w:val="22"/>
                <w:szCs w:val="22"/>
              </w:rPr>
              <w:t>Level of risk for harm from others (client at risk) (High/Medium/Low)</w:t>
            </w:r>
          </w:p>
        </w:tc>
        <w:tc>
          <w:tcPr>
            <w:tcW w:w="942" w:type="dxa"/>
          </w:tcPr>
          <w:p w14:paraId="0793FCD9" w14:textId="77777777" w:rsidR="00A31D2B" w:rsidRPr="00802C8B" w:rsidRDefault="00A31D2B" w:rsidP="00465159">
            <w:pPr>
              <w:rPr>
                <w:rFonts w:asciiTheme="minorHAnsi" w:eastAsiaTheme="minorHAnsi" w:hAnsiTheme="minorHAnsi" w:cs="Arial"/>
                <w:sz w:val="22"/>
                <w:szCs w:val="22"/>
              </w:rPr>
            </w:pPr>
          </w:p>
        </w:tc>
        <w:tc>
          <w:tcPr>
            <w:tcW w:w="4381" w:type="dxa"/>
            <w:gridSpan w:val="2"/>
          </w:tcPr>
          <w:p w14:paraId="5357C7AE" w14:textId="77777777" w:rsidR="00A31D2B" w:rsidRPr="00802C8B" w:rsidRDefault="00A31D2B" w:rsidP="00465159">
            <w:pPr>
              <w:rPr>
                <w:rFonts w:asciiTheme="minorHAnsi" w:eastAsiaTheme="minorHAnsi" w:hAnsiTheme="minorHAnsi" w:cs="Arial"/>
                <w:sz w:val="22"/>
                <w:szCs w:val="22"/>
              </w:rPr>
            </w:pPr>
          </w:p>
        </w:tc>
      </w:tr>
      <w:tr w:rsidR="00A31D2B" w:rsidRPr="00802C8B" w14:paraId="1DC8E245" w14:textId="77777777" w:rsidTr="00465159">
        <w:trPr>
          <w:trHeight w:val="410"/>
        </w:trPr>
        <w:tc>
          <w:tcPr>
            <w:tcW w:w="9307" w:type="dxa"/>
            <w:gridSpan w:val="4"/>
          </w:tcPr>
          <w:p w14:paraId="75FD9EFA" w14:textId="77777777" w:rsidR="00A31D2B" w:rsidRPr="00802C8B" w:rsidRDefault="00A31D2B" w:rsidP="00465159">
            <w:pPr>
              <w:rPr>
                <w:rFonts w:asciiTheme="minorHAnsi" w:eastAsiaTheme="minorHAnsi" w:hAnsiTheme="minorHAnsi" w:cs="Arial"/>
                <w:b/>
                <w:sz w:val="22"/>
                <w:szCs w:val="22"/>
              </w:rPr>
            </w:pPr>
            <w:r w:rsidRPr="00802C8B">
              <w:rPr>
                <w:rFonts w:asciiTheme="minorHAnsi" w:eastAsiaTheme="minorHAnsi" w:hAnsiTheme="minorHAnsi" w:cs="Arial"/>
                <w:b/>
                <w:sz w:val="22"/>
                <w:szCs w:val="22"/>
              </w:rPr>
              <w:t>Action to be taken (see incident report form for details): YES / NO</w:t>
            </w:r>
          </w:p>
        </w:tc>
      </w:tr>
    </w:tbl>
    <w:p w14:paraId="2FBC280C" w14:textId="5577D9FB" w:rsidR="008D3315" w:rsidRDefault="008D3315" w:rsidP="00A31D2B">
      <w:pPr>
        <w:spacing w:after="200" w:line="276" w:lineRule="auto"/>
        <w:contextualSpacing/>
        <w:rPr>
          <w:rFonts w:asciiTheme="minorHAnsi" w:eastAsiaTheme="minorHAnsi" w:hAnsiTheme="minorHAnsi" w:cs="Arial"/>
          <w:sz w:val="22"/>
          <w:szCs w:val="22"/>
        </w:rPr>
      </w:pPr>
    </w:p>
    <w:p w14:paraId="098DFC01" w14:textId="77777777" w:rsidR="00A31D2B" w:rsidRPr="00802C8B" w:rsidRDefault="00A31D2B" w:rsidP="00A31D2B">
      <w:pPr>
        <w:spacing w:after="200" w:line="276" w:lineRule="auto"/>
        <w:ind w:left="720"/>
        <w:contextualSpacing/>
        <w:rPr>
          <w:rFonts w:asciiTheme="minorHAnsi" w:eastAsiaTheme="minorHAnsi" w:hAnsiTheme="minorHAnsi" w:cs="Arial"/>
          <w:sz w:val="22"/>
          <w:szCs w:val="22"/>
        </w:rPr>
      </w:pPr>
    </w:p>
    <w:p w14:paraId="12D9519F" w14:textId="77777777" w:rsidR="008D3315" w:rsidRDefault="008D3315" w:rsidP="008D3315">
      <w:pPr>
        <w:rPr>
          <w:rFonts w:asciiTheme="minorHAnsi" w:hAnsiTheme="minorHAnsi" w:cs="Arial"/>
          <w:sz w:val="22"/>
          <w:szCs w:val="22"/>
        </w:rPr>
      </w:pPr>
    </w:p>
    <w:p w14:paraId="60593371" w14:textId="13679095" w:rsidR="00415D28" w:rsidRDefault="00415D28" w:rsidP="00A31D2B">
      <w:pPr>
        <w:spacing w:after="200" w:line="276" w:lineRule="auto"/>
        <w:jc w:val="both"/>
        <w:rPr>
          <w:rFonts w:asciiTheme="minorHAnsi" w:hAnsiTheme="minorHAnsi" w:cs="Arial"/>
          <w:sz w:val="22"/>
          <w:szCs w:val="22"/>
        </w:rPr>
      </w:pPr>
      <w:r>
        <w:rPr>
          <w:rFonts w:asciiTheme="minorHAnsi" w:hAnsiTheme="minorHAnsi" w:cs="Arial"/>
          <w:sz w:val="22"/>
          <w:szCs w:val="22"/>
        </w:rPr>
        <w:br w:type="page"/>
      </w:r>
    </w:p>
    <w:p w14:paraId="43FA448A" w14:textId="6D7E7587" w:rsidR="00415D28" w:rsidRPr="003E1518" w:rsidRDefault="00415D28" w:rsidP="00415D28">
      <w:pPr>
        <w:rPr>
          <w:rFonts w:ascii="Calibri" w:eastAsia="Calibri" w:hAnsi="Calibri"/>
          <w:b/>
          <w:sz w:val="28"/>
          <w:szCs w:val="28"/>
        </w:rPr>
      </w:pPr>
      <w:r w:rsidRPr="003E1518">
        <w:rPr>
          <w:rFonts w:ascii="Calibri" w:eastAsia="Calibri" w:hAnsi="Calibri"/>
          <w:b/>
          <w:sz w:val="28"/>
          <w:szCs w:val="28"/>
        </w:rPr>
        <w:lastRenderedPageBreak/>
        <w:t xml:space="preserve">Appendix 6 - Care Pathway </w:t>
      </w:r>
      <w:r>
        <w:rPr>
          <w:rFonts w:ascii="Calibri" w:eastAsia="Calibri" w:hAnsi="Calibri"/>
          <w:b/>
          <w:sz w:val="28"/>
          <w:szCs w:val="28"/>
        </w:rPr>
        <w:t xml:space="preserve">Flow Chart </w:t>
      </w:r>
      <w:r w:rsidRPr="003E1518">
        <w:rPr>
          <w:rFonts w:ascii="Calibri" w:eastAsia="Calibri" w:hAnsi="Calibri"/>
          <w:b/>
          <w:sz w:val="28"/>
          <w:szCs w:val="28"/>
        </w:rPr>
        <w:t>for</w:t>
      </w:r>
      <w:r>
        <w:rPr>
          <w:rFonts w:ascii="Calibri" w:eastAsia="Calibri" w:hAnsi="Calibri"/>
          <w:b/>
          <w:sz w:val="28"/>
          <w:szCs w:val="28"/>
        </w:rPr>
        <w:t xml:space="preserve"> </w:t>
      </w:r>
      <w:r w:rsidRPr="003E1518">
        <w:rPr>
          <w:rFonts w:ascii="Calibri" w:eastAsia="Calibri" w:hAnsi="Calibri"/>
          <w:b/>
          <w:sz w:val="28"/>
          <w:szCs w:val="28"/>
        </w:rPr>
        <w:t xml:space="preserve">Vulnerable Adults </w:t>
      </w:r>
    </w:p>
    <w:p w14:paraId="73243D65" w14:textId="77777777" w:rsidR="00415D28" w:rsidRPr="00331213" w:rsidRDefault="00415D28" w:rsidP="00415D28">
      <w:pPr>
        <w:rPr>
          <w:rFonts w:ascii="Calibri" w:eastAsia="Calibri" w:hAnsi="Calibri"/>
          <w:b/>
          <w:sz w:val="22"/>
          <w:szCs w:val="22"/>
        </w:rPr>
      </w:pPr>
    </w:p>
    <w:p w14:paraId="50542EAC" w14:textId="77777777" w:rsidR="00415D28" w:rsidRPr="00331213" w:rsidRDefault="00415D28" w:rsidP="00415D28">
      <w:pPr>
        <w:jc w:val="center"/>
        <w:rPr>
          <w:rFonts w:ascii="Calibri" w:eastAsia="Calibri" w:hAnsi="Calibri"/>
          <w:sz w:val="22"/>
          <w:szCs w:val="22"/>
        </w:rPr>
      </w:pPr>
      <w:r w:rsidRPr="00331213">
        <w:rPr>
          <w:rFonts w:ascii="Calibri" w:hAnsi="Calibri"/>
          <w:noProof/>
        </w:rPr>
        <mc:AlternateContent>
          <mc:Choice Requires="wps">
            <w:drawing>
              <wp:anchor distT="0" distB="0" distL="114299" distR="114299" simplePos="0" relativeHeight="251655168" behindDoc="0" locked="0" layoutInCell="1" allowOverlap="1" wp14:anchorId="66567906" wp14:editId="41D29963">
                <wp:simplePos x="0" y="0"/>
                <wp:positionH relativeFrom="column">
                  <wp:posOffset>-149225</wp:posOffset>
                </wp:positionH>
                <wp:positionV relativeFrom="paragraph">
                  <wp:posOffset>142874</wp:posOffset>
                </wp:positionV>
                <wp:extent cx="9525" cy="1247775"/>
                <wp:effectExtent l="0" t="0" r="28575" b="28575"/>
                <wp:wrapNone/>
                <wp:docPr id="416" name="Straight Connector 4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9525" cy="1247775"/>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6888FC7" id="Straight Connector 416" o:spid="_x0000_s1026" style="position:absolute;flip:y;z-index:2516551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11.75pt,11.25pt" to="-11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" strokecolor="#4a7ebb">
                <o:lock v:ext="edit" shapetype="f"/>
              </v:line>
            </w:pict>
          </mc:Fallback>
        </mc:AlternateContent>
      </w:r>
      <w:r w:rsidRPr="00331213">
        <w:rPr>
          <w:rFonts w:ascii="Calibri" w:hAnsi="Calibri"/>
          <w:noProof/>
        </w:rPr>
        <mc:AlternateContent>
          <mc:Choice Requires="wps">
            <w:drawing>
              <wp:anchor distT="0" distB="0" distL="114300" distR="114300" simplePos="0" relativeHeight="251654144" behindDoc="0" locked="0" layoutInCell="1" allowOverlap="1" wp14:anchorId="752A6B6E" wp14:editId="47535464">
                <wp:simplePos x="0" y="0"/>
                <wp:positionH relativeFrom="column">
                  <wp:posOffset>3613150</wp:posOffset>
                </wp:positionH>
                <wp:positionV relativeFrom="paragraph">
                  <wp:posOffset>8890</wp:posOffset>
                </wp:positionV>
                <wp:extent cx="1647825" cy="247650"/>
                <wp:effectExtent l="0" t="0" r="28575" b="19050"/>
                <wp:wrapNone/>
                <wp:docPr id="418" name="Text Box 4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825" cy="247650"/>
                        </a:xfrm>
                        <a:prstGeom prst="rect">
                          <a:avLst/>
                        </a:prstGeom>
                        <a:solidFill>
                          <a:srgbClr val="FFFFFF"/>
                        </a:solidFill>
                        <a:ln w="9525">
                          <a:solidFill>
                            <a:srgbClr val="000000"/>
                          </a:solidFill>
                          <a:miter lim="800000"/>
                          <a:headEnd/>
                          <a:tailEnd/>
                        </a:ln>
                      </wps:spPr>
                      <wps:txbx>
                        <w:txbxContent>
                          <w:p w14:paraId="7C60BC8D" w14:textId="77777777" w:rsidR="00986E11" w:rsidRPr="002C4E8D" w:rsidRDefault="00986E11" w:rsidP="00415D28">
                            <w:pPr>
                              <w:jc w:val="center"/>
                              <w:rPr>
                                <w:sz w:val="22"/>
                                <w:szCs w:val="22"/>
                              </w:rPr>
                            </w:pPr>
                            <w:r w:rsidRPr="002C4E8D">
                              <w:rPr>
                                <w:rFonts w:ascii="Arial" w:hAnsi="Arial" w:cs="Arial"/>
                                <w:sz w:val="22"/>
                                <w:szCs w:val="22"/>
                              </w:rPr>
                              <w:t>Self/Other Referral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52A6B6E" id="_x0000_t202" coordsize="21600,21600" o:spt="202" path="m,l,21600r21600,l21600,xe">
                <v:stroke joinstyle="miter"/>
                <v:path gradientshapeok="t" o:connecttype="rect"/>
              </v:shapetype>
              <v:shape id="Text Box 418" o:spid="_x0000_s1026" type="#_x0000_t202" style="position:absolute;left:0;text-align:left;margin-left:284.5pt;margin-top:.7pt;width:129.75pt;height:19.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">
                <v:textbox>
                  <w:txbxContent>
                    <w:p w14:paraId="7C60BC8D" w14:textId="77777777" w:rsidR="00986E11" w:rsidRPr="002C4E8D" w:rsidRDefault="00986E11" w:rsidP="00415D28">
                      <w:pPr>
                        <w:jc w:val="center"/>
                        <w:rPr>
                          <w:sz w:val="22"/>
                          <w:szCs w:val="22"/>
                        </w:rPr>
                      </w:pPr>
                      <w:r w:rsidRPr="002C4E8D">
                        <w:rPr>
                          <w:rFonts w:ascii="Arial" w:hAnsi="Arial" w:cs="Arial"/>
                          <w:sz w:val="22"/>
                          <w:szCs w:val="22"/>
                        </w:rPr>
                        <w:t>Self/Other Referral</w:t>
                      </w:r>
                    </w:p>
                  </w:txbxContent>
                </v:textbox>
              </v:shape>
            </w:pict>
          </mc:Fallback>
        </mc:AlternateContent>
      </w:r>
      <w:r w:rsidRPr="00331213">
        <w:rPr>
          <w:rFonts w:ascii="Calibri" w:hAnsi="Calibri"/>
          <w:noProof/>
        </w:rPr>
        <mc:AlternateContent>
          <mc:Choice Requires="wps">
            <w:drawing>
              <wp:anchor distT="4294967295" distB="4294967295" distL="114300" distR="114300" simplePos="0" relativeHeight="251656192" behindDoc="0" locked="0" layoutInCell="1" allowOverlap="1" wp14:anchorId="76E34A01" wp14:editId="62D9499B">
                <wp:simplePos x="0" y="0"/>
                <wp:positionH relativeFrom="column">
                  <wp:posOffset>-171450</wp:posOffset>
                </wp:positionH>
                <wp:positionV relativeFrom="paragraph">
                  <wp:posOffset>157479</wp:posOffset>
                </wp:positionV>
                <wp:extent cx="495300" cy="0"/>
                <wp:effectExtent l="0" t="76200" r="19050" b="114300"/>
                <wp:wrapNone/>
                <wp:docPr id="417" name="Straight Arrow Connector 4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95300"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type w14:anchorId="642104F0" id="_x0000_t32" coordsize="21600,21600" o:spt="32" o:oned="t" path="m,l21600,21600e" filled="f">
                <v:path arrowok="t" fillok="f" o:connecttype="none"/>
                <o:lock v:ext="edit" shapetype="t"/>
              </v:shapetype>
              <v:shape id="Straight Arrow Connector 417" o:spid="_x0000_s1026" type="#_x0000_t32" style="position:absolute;margin-left:-13.5pt;margin-top:12.4pt;width:39pt;height:0;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" strokecolor="#4a7ebb">
                <v:stroke endarrow="open"/>
                <o:lock v:ext="edit" shapetype="f"/>
              </v:shape>
            </w:pict>
          </mc:Fallback>
        </mc:AlternateContent>
      </w:r>
      <w:r w:rsidRPr="00331213">
        <w:rPr>
          <w:rFonts w:ascii="Calibri" w:hAnsi="Calibri"/>
          <w:noProof/>
        </w:rPr>
        <mc:AlternateContent>
          <mc:Choice Requires="wps">
            <w:drawing>
              <wp:anchor distT="0" distB="0" distL="114300" distR="114300" simplePos="0" relativeHeight="251653120" behindDoc="0" locked="0" layoutInCell="1" allowOverlap="1" wp14:anchorId="3F2E6E37" wp14:editId="44E9B1E0">
                <wp:simplePos x="0" y="0"/>
                <wp:positionH relativeFrom="column">
                  <wp:posOffset>322580</wp:posOffset>
                </wp:positionH>
                <wp:positionV relativeFrom="paragraph">
                  <wp:posOffset>57150</wp:posOffset>
                </wp:positionV>
                <wp:extent cx="1812925" cy="247650"/>
                <wp:effectExtent l="0" t="0" r="15875" b="19050"/>
                <wp:wrapNone/>
                <wp:docPr id="415" name="Text Box 4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2925" cy="247650"/>
                        </a:xfrm>
                        <a:prstGeom prst="rect">
                          <a:avLst/>
                        </a:prstGeom>
                        <a:solidFill>
                          <a:srgbClr val="FFFFFF"/>
                        </a:solidFill>
                        <a:ln w="9525">
                          <a:solidFill>
                            <a:srgbClr val="000000"/>
                          </a:solidFill>
                          <a:miter lim="800000"/>
                          <a:headEnd/>
                          <a:tailEnd/>
                        </a:ln>
                      </wps:spPr>
                      <wps:txbx>
                        <w:txbxContent>
                          <w:p w14:paraId="5D11ECF6" w14:textId="77777777" w:rsidR="00986E11" w:rsidRPr="002C4E8D" w:rsidRDefault="00986E11" w:rsidP="00415D28">
                            <w:pPr>
                              <w:jc w:val="center"/>
                              <w:rPr>
                                <w:rFonts w:ascii="Arial" w:hAnsi="Arial" w:cs="Arial"/>
                                <w:sz w:val="20"/>
                              </w:rPr>
                            </w:pPr>
                            <w:r w:rsidRPr="002C4E8D">
                              <w:rPr>
                                <w:rFonts w:ascii="Arial" w:hAnsi="Arial" w:cs="Arial"/>
                                <w:sz w:val="20"/>
                              </w:rPr>
                              <w:t>SARC Referral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2E6E37" id="Text Box 415" o:spid="_x0000_s1027" type="#_x0000_t202" style="position:absolute;left:0;text-align:left;margin-left:25.4pt;margin-top:4.5pt;width:142.75pt;height:19.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">
                <v:textbox>
                  <w:txbxContent>
                    <w:p w14:paraId="5D11ECF6" w14:textId="77777777" w:rsidR="00986E11" w:rsidRPr="002C4E8D" w:rsidRDefault="00986E11" w:rsidP="00415D28">
                      <w:pPr>
                        <w:jc w:val="center"/>
                        <w:rPr>
                          <w:rFonts w:ascii="Arial" w:hAnsi="Arial" w:cs="Arial"/>
                          <w:sz w:val="20"/>
                        </w:rPr>
                      </w:pPr>
                      <w:r w:rsidRPr="002C4E8D">
                        <w:rPr>
                          <w:rFonts w:ascii="Arial" w:hAnsi="Arial" w:cs="Arial"/>
                          <w:sz w:val="20"/>
                        </w:rPr>
                        <w:t>SARC Referral</w:t>
                      </w:r>
                    </w:p>
                  </w:txbxContent>
                </v:textbox>
              </v:shape>
            </w:pict>
          </mc:Fallback>
        </mc:AlternateContent>
      </w:r>
    </w:p>
    <w:p w14:paraId="488F5460" w14:textId="1EDCC3F4" w:rsidR="00415D28" w:rsidRPr="00331213" w:rsidRDefault="00BE6BC8" w:rsidP="00415D28">
      <w:pPr>
        <w:spacing w:after="200" w:line="276" w:lineRule="auto"/>
        <w:jc w:val="center"/>
        <w:rPr>
          <w:rFonts w:ascii="Calibri" w:eastAsia="Calibri" w:hAnsi="Calibri"/>
          <w:sz w:val="22"/>
          <w:szCs w:val="22"/>
        </w:rPr>
      </w:pPr>
      <w:r>
        <w:rPr>
          <w:rFonts w:ascii="Calibri" w:hAnsi="Calibri"/>
          <w:noProof/>
        </w:rPr>
        <mc:AlternateContent>
          <mc:Choice Requires="wps">
            <w:drawing>
              <wp:anchor distT="0" distB="0" distL="114300" distR="114300" simplePos="0" relativeHeight="251659264" behindDoc="0" locked="0" layoutInCell="1" allowOverlap="1" wp14:anchorId="16562948" wp14:editId="5459ADCC">
                <wp:simplePos x="0" y="0"/>
                <wp:positionH relativeFrom="column">
                  <wp:posOffset>4546600</wp:posOffset>
                </wp:positionH>
                <wp:positionV relativeFrom="paragraph">
                  <wp:posOffset>95885</wp:posOffset>
                </wp:positionV>
                <wp:extent cx="9525" cy="247650"/>
                <wp:effectExtent l="38100" t="0" r="66675" b="57150"/>
                <wp:wrapNone/>
                <wp:docPr id="59" name="Straight Arrow Connector 59"/>
                <wp:cNvGraphicFramePr/>
                <a:graphic xmlns:a="http://schemas.openxmlformats.org/drawingml/2006/main">
                  <a:graphicData uri="http://schemas.microsoft.com/office/word/2010/wordprocessingShape">
                    <wps:wsp>
                      <wps:cNvCnPr/>
                      <wps:spPr>
                        <a:xfrm>
                          <a:off x="0" y="0"/>
                          <a:ext cx="9525" cy="2476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7C7A33D" id="Straight Arrow Connector 59" o:spid="_x0000_s1026" type="#_x0000_t32" style="position:absolute;margin-left:358pt;margin-top:7.55pt;width:.75pt;height:19.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" strokecolor="#4579b8 [3044]">
                <v:stroke endarrow="block"/>
              </v:shape>
            </w:pict>
          </mc:Fallback>
        </mc:AlternateContent>
      </w:r>
      <w:r w:rsidR="00986E11" w:rsidRPr="00331213">
        <w:rPr>
          <w:rFonts w:ascii="Calibri" w:hAnsi="Calibri"/>
          <w:noProof/>
        </w:rPr>
        <mc:AlternateContent>
          <mc:Choice Requires="wps">
            <w:drawing>
              <wp:anchor distT="0" distB="0" distL="114299" distR="114299" simplePos="0" relativeHeight="251657216" behindDoc="0" locked="0" layoutInCell="1" allowOverlap="1" wp14:anchorId="6C8BA1FD" wp14:editId="0F6D59A2">
                <wp:simplePos x="0" y="0"/>
                <wp:positionH relativeFrom="column">
                  <wp:posOffset>1161415</wp:posOffset>
                </wp:positionH>
                <wp:positionV relativeFrom="paragraph">
                  <wp:posOffset>148590</wp:posOffset>
                </wp:positionV>
                <wp:extent cx="0" cy="209550"/>
                <wp:effectExtent l="95250" t="0" r="57150" b="57150"/>
                <wp:wrapNone/>
                <wp:docPr id="412" name="Straight Arrow Connector 4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0955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15142B1B" id="Straight Arrow Connector 412" o:spid="_x0000_s1026" type="#_x0000_t32" style="position:absolute;margin-left:91.45pt;margin-top:11.7pt;width:0;height:16.5pt;z-index:2516572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" strokecolor="#4a7ebb">
                <v:stroke endarrow="open"/>
                <o:lock v:ext="edit" shapetype="f"/>
              </v:shape>
            </w:pict>
          </mc:Fallback>
        </mc:AlternateContent>
      </w:r>
    </w:p>
    <w:p w14:paraId="3DA4C330" w14:textId="1700D531" w:rsidR="00415D28" w:rsidRPr="00331213" w:rsidRDefault="00BE6BC8" w:rsidP="00415D28">
      <w:pPr>
        <w:spacing w:after="200" w:line="276" w:lineRule="auto"/>
        <w:jc w:val="center"/>
        <w:rPr>
          <w:rFonts w:ascii="Calibri" w:eastAsia="Calibri" w:hAnsi="Calibri"/>
          <w:sz w:val="22"/>
          <w:szCs w:val="22"/>
        </w:rPr>
      </w:pPr>
      <w:r w:rsidRPr="00331213">
        <w:rPr>
          <w:rFonts w:ascii="Calibri" w:hAnsi="Calibri"/>
          <w:noProof/>
        </w:rPr>
        <mc:AlternateContent>
          <mc:Choice Requires="wps">
            <w:drawing>
              <wp:anchor distT="0" distB="0" distL="114300" distR="114300" simplePos="0" relativeHeight="251637760" behindDoc="0" locked="0" layoutInCell="1" allowOverlap="1" wp14:anchorId="791E1D0A" wp14:editId="71144C41">
                <wp:simplePos x="0" y="0"/>
                <wp:positionH relativeFrom="column">
                  <wp:posOffset>3533775</wp:posOffset>
                </wp:positionH>
                <wp:positionV relativeFrom="paragraph">
                  <wp:posOffset>6350</wp:posOffset>
                </wp:positionV>
                <wp:extent cx="2590800" cy="704850"/>
                <wp:effectExtent l="0" t="0" r="19050" b="19050"/>
                <wp:wrapNone/>
                <wp:docPr id="414" name="Text Box 4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0" cy="704850"/>
                        </a:xfrm>
                        <a:prstGeom prst="rect">
                          <a:avLst/>
                        </a:prstGeom>
                        <a:solidFill>
                          <a:srgbClr val="FFFFFF"/>
                        </a:solidFill>
                        <a:ln w="9525">
                          <a:solidFill>
                            <a:srgbClr val="000000"/>
                          </a:solidFill>
                          <a:miter lim="800000"/>
                          <a:headEnd/>
                          <a:tailEnd/>
                        </a:ln>
                      </wps:spPr>
                      <wps:txbx>
                        <w:txbxContent>
                          <w:p w14:paraId="7A4BA3BA" w14:textId="77777777" w:rsidR="00986E11" w:rsidRDefault="00986E11" w:rsidP="00415D28">
                            <w:pPr>
                              <w:pStyle w:val="NoSpacing"/>
                              <w:jc w:val="center"/>
                            </w:pPr>
                            <w:r>
                              <w:t>Referral Form completed by Information Line Worker</w:t>
                            </w:r>
                          </w:p>
                          <w:p w14:paraId="42D4FEB9" w14:textId="77777777" w:rsidR="00986E11" w:rsidRDefault="00986E11" w:rsidP="00415D28">
                            <w:pPr>
                              <w:pStyle w:val="NoSpacing"/>
                              <w:jc w:val="center"/>
                            </w:pPr>
                            <w:r>
                              <w:t>Information recorded on database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1E1D0A" id="Text Box 414" o:spid="_x0000_s1028" type="#_x0000_t202" style="position:absolute;left:0;text-align:left;margin-left:278.25pt;margin-top:.5pt;width:204pt;height:55.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">
                <v:textbox>
                  <w:txbxContent>
                    <w:p w14:paraId="7A4BA3BA" w14:textId="77777777" w:rsidR="00986E11" w:rsidRDefault="00986E11" w:rsidP="00415D28">
                      <w:pPr>
                        <w:pStyle w:val="NoSpacing"/>
                        <w:jc w:val="center"/>
                      </w:pPr>
                      <w:r>
                        <w:t>Referral Form completed by Information Line Worker</w:t>
                      </w:r>
                    </w:p>
                    <w:p w14:paraId="42D4FEB9" w14:textId="77777777" w:rsidR="00986E11" w:rsidRDefault="00986E11" w:rsidP="00415D28">
                      <w:pPr>
                        <w:pStyle w:val="NoSpacing"/>
                        <w:jc w:val="center"/>
                      </w:pPr>
                      <w:r>
                        <w:t>Information recorded on database</w:t>
                      </w:r>
                    </w:p>
                  </w:txbxContent>
                </v:textbox>
              </v:shape>
            </w:pict>
          </mc:Fallback>
        </mc:AlternateContent>
      </w:r>
      <w:r w:rsidR="00986E11" w:rsidRPr="00331213">
        <w:rPr>
          <w:rFonts w:ascii="Calibri" w:hAnsi="Calibri"/>
          <w:noProof/>
        </w:rPr>
        <mc:AlternateContent>
          <mc:Choice Requires="wps">
            <w:drawing>
              <wp:anchor distT="0" distB="0" distL="114300" distR="114300" simplePos="0" relativeHeight="251636736" behindDoc="0" locked="0" layoutInCell="1" allowOverlap="1" wp14:anchorId="07FE220F" wp14:editId="32BE407E">
                <wp:simplePos x="0" y="0"/>
                <wp:positionH relativeFrom="column">
                  <wp:posOffset>14605</wp:posOffset>
                </wp:positionH>
                <wp:positionV relativeFrom="paragraph">
                  <wp:posOffset>46355</wp:posOffset>
                </wp:positionV>
                <wp:extent cx="2279015" cy="612775"/>
                <wp:effectExtent l="0" t="0" r="27940" b="16510"/>
                <wp:wrapNone/>
                <wp:docPr id="411" name="Text Box 4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9015" cy="612775"/>
                        </a:xfrm>
                        <a:prstGeom prst="rect">
                          <a:avLst/>
                        </a:prstGeom>
                        <a:solidFill>
                          <a:srgbClr val="FFFFFF"/>
                        </a:solidFill>
                        <a:ln w="9525">
                          <a:solidFill>
                            <a:srgbClr val="000000"/>
                          </a:solidFill>
                          <a:miter lim="800000"/>
                          <a:headEnd/>
                          <a:tailEnd/>
                        </a:ln>
                      </wps:spPr>
                      <wps:txbx>
                        <w:txbxContent>
                          <w:p w14:paraId="440BF6D8" w14:textId="0B8665E4" w:rsidR="00986E11" w:rsidRDefault="00986E11" w:rsidP="00415D28">
                            <w:pPr>
                              <w:pStyle w:val="NoSpacing"/>
                              <w:jc w:val="center"/>
                            </w:pPr>
                            <w:r>
                              <w:t>Referral Form received by secure email</w:t>
                            </w:r>
                            <w:r w:rsidR="00BE6BC8">
                              <w:t>;</w:t>
                            </w:r>
                            <w:r>
                              <w:t xml:space="preserve"> information collated &amp; recorded on database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07FE220F" id="Text Box 411" o:spid="_x0000_s1029" type="#_x0000_t202" style="position:absolute;left:0;text-align:left;margin-left:1.15pt;margin-top:3.65pt;width:179.45pt;height:48.25pt;z-index:251636736;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">
                <v:textbox style="mso-fit-shape-to-text:t">
                  <w:txbxContent>
                    <w:p w14:paraId="440BF6D8" w14:textId="0B8665E4" w:rsidR="00986E11" w:rsidRDefault="00986E11" w:rsidP="00415D28">
                      <w:pPr>
                        <w:pStyle w:val="NoSpacing"/>
                        <w:jc w:val="center"/>
                      </w:pPr>
                      <w:r>
                        <w:t>Referral Form received by secure email</w:t>
                      </w:r>
                      <w:r w:rsidR="00BE6BC8">
                        <w:t>;</w:t>
                      </w:r>
                      <w:r>
                        <w:t xml:space="preserve"> information collated &amp; recorded on database</w:t>
                      </w:r>
                    </w:p>
                  </w:txbxContent>
                </v:textbox>
              </v:shape>
            </w:pict>
          </mc:Fallback>
        </mc:AlternateContent>
      </w:r>
    </w:p>
    <w:p w14:paraId="74E0D9E2" w14:textId="0D001FDE" w:rsidR="00415D28" w:rsidRPr="00331213" w:rsidRDefault="00415D28" w:rsidP="00415D28">
      <w:pPr>
        <w:jc w:val="center"/>
        <w:rPr>
          <w:rFonts w:ascii="Calibri" w:eastAsia="Calibri" w:hAnsi="Calibri"/>
          <w:sz w:val="22"/>
          <w:szCs w:val="22"/>
        </w:rPr>
      </w:pPr>
    </w:p>
    <w:p w14:paraId="71139DF2" w14:textId="36263208" w:rsidR="00415D28" w:rsidRPr="00331213" w:rsidRDefault="00BE6BC8" w:rsidP="00415D28">
      <w:pPr>
        <w:jc w:val="center"/>
        <w:rPr>
          <w:rFonts w:ascii="Calibri" w:eastAsia="Calibri" w:hAnsi="Calibri"/>
          <w:sz w:val="22"/>
          <w:szCs w:val="22"/>
        </w:rPr>
      </w:pPr>
      <w:r>
        <w:rPr>
          <w:rFonts w:ascii="Calibri" w:eastAsia="Calibri" w:hAnsi="Calibri"/>
          <w:noProof/>
          <w:sz w:val="22"/>
          <w:szCs w:val="22"/>
        </w:rPr>
        <mc:AlternateContent>
          <mc:Choice Requires="wps">
            <w:drawing>
              <wp:anchor distT="0" distB="0" distL="114300" distR="114300" simplePos="0" relativeHeight="251658240" behindDoc="0" locked="0" layoutInCell="1" allowOverlap="1" wp14:anchorId="725A1F5D" wp14:editId="47BCE462">
                <wp:simplePos x="0" y="0"/>
                <wp:positionH relativeFrom="column">
                  <wp:posOffset>1203325</wp:posOffset>
                </wp:positionH>
                <wp:positionV relativeFrom="paragraph">
                  <wp:posOffset>12700</wp:posOffset>
                </wp:positionV>
                <wp:extent cx="0" cy="333375"/>
                <wp:effectExtent l="76200" t="0" r="76200" b="47625"/>
                <wp:wrapNone/>
                <wp:docPr id="57" name="Straight Arrow Connector 57"/>
                <wp:cNvGraphicFramePr/>
                <a:graphic xmlns:a="http://schemas.openxmlformats.org/drawingml/2006/main">
                  <a:graphicData uri="http://schemas.microsoft.com/office/word/2010/wordprocessingShape">
                    <wps:wsp>
                      <wps:cNvCnPr/>
                      <wps:spPr>
                        <a:xfrm>
                          <a:off x="0" y="0"/>
                          <a:ext cx="0" cy="3333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3EC26AE" id="Straight Arrow Connector 57" o:spid="_x0000_s1026" type="#_x0000_t32" style="position:absolute;margin-left:94.75pt;margin-top:1pt;width:0;height:26.25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" strokecolor="#4579b8 [3044]">
                <v:stroke endarrow="block"/>
              </v:shape>
            </w:pict>
          </mc:Fallback>
        </mc:AlternateContent>
      </w:r>
    </w:p>
    <w:p w14:paraId="189F4E05" w14:textId="0CC12AF0" w:rsidR="00415D28" w:rsidRPr="00331213" w:rsidRDefault="00BE6BC8" w:rsidP="00415D28">
      <w:pPr>
        <w:jc w:val="center"/>
        <w:rPr>
          <w:rFonts w:ascii="Calibri" w:eastAsia="Calibri" w:hAnsi="Calibri"/>
          <w:sz w:val="22"/>
          <w:szCs w:val="22"/>
        </w:rPr>
      </w:pPr>
      <w:r>
        <w:rPr>
          <w:rFonts w:ascii="Calibri" w:hAnsi="Calibri"/>
          <w:noProof/>
        </w:rPr>
        <mc:AlternateContent>
          <mc:Choice Requires="wps">
            <w:drawing>
              <wp:anchor distT="0" distB="0" distL="114300" distR="114300" simplePos="0" relativeHeight="251661312" behindDoc="0" locked="0" layoutInCell="1" allowOverlap="1" wp14:anchorId="6998EDEF" wp14:editId="34926FCD">
                <wp:simplePos x="0" y="0"/>
                <wp:positionH relativeFrom="column">
                  <wp:posOffset>5670550</wp:posOffset>
                </wp:positionH>
                <wp:positionV relativeFrom="paragraph">
                  <wp:posOffset>70485</wp:posOffset>
                </wp:positionV>
                <wp:extent cx="19050" cy="457200"/>
                <wp:effectExtent l="57150" t="0" r="57150" b="57150"/>
                <wp:wrapNone/>
                <wp:docPr id="60" name="Straight Arrow Connector 60"/>
                <wp:cNvGraphicFramePr/>
                <a:graphic xmlns:a="http://schemas.openxmlformats.org/drawingml/2006/main">
                  <a:graphicData uri="http://schemas.microsoft.com/office/word/2010/wordprocessingShape">
                    <wps:wsp>
                      <wps:cNvCnPr/>
                      <wps:spPr>
                        <a:xfrm>
                          <a:off x="0" y="0"/>
                          <a:ext cx="19050" cy="4572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40FD2BF" id="Straight Arrow Connector 60" o:spid="_x0000_s1026" type="#_x0000_t32" style="position:absolute;margin-left:446.5pt;margin-top:5.55pt;width:1.5pt;height:36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" strokecolor="#4579b8 [3044]">
                <v:stroke endarrow="block"/>
              </v:shape>
            </w:pict>
          </mc:Fallback>
        </mc:AlternateContent>
      </w:r>
      <w:r w:rsidR="00986E11" w:rsidRPr="00331213">
        <w:rPr>
          <w:rFonts w:ascii="Calibri" w:hAnsi="Calibri"/>
          <w:noProof/>
        </w:rPr>
        <mc:AlternateContent>
          <mc:Choice Requires="wps">
            <w:drawing>
              <wp:anchor distT="0" distB="0" distL="114300" distR="114300" simplePos="0" relativeHeight="251673600" behindDoc="0" locked="0" layoutInCell="1" allowOverlap="1" wp14:anchorId="08CAB39F" wp14:editId="70D7CA09">
                <wp:simplePos x="0" y="0"/>
                <wp:positionH relativeFrom="page">
                  <wp:posOffset>85725</wp:posOffset>
                </wp:positionH>
                <wp:positionV relativeFrom="paragraph">
                  <wp:posOffset>172085</wp:posOffset>
                </wp:positionV>
                <wp:extent cx="1981200" cy="952500"/>
                <wp:effectExtent l="0" t="0" r="19050" b="19050"/>
                <wp:wrapNone/>
                <wp:docPr id="401" name="Text Box 4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952500"/>
                        </a:xfrm>
                        <a:prstGeom prst="rect">
                          <a:avLst/>
                        </a:prstGeom>
                        <a:solidFill>
                          <a:srgbClr val="FFFFFF"/>
                        </a:solidFill>
                        <a:ln w="9525">
                          <a:solidFill>
                            <a:srgbClr val="000000"/>
                          </a:solidFill>
                          <a:miter lim="800000"/>
                          <a:headEnd/>
                          <a:tailEnd/>
                        </a:ln>
                      </wps:spPr>
                      <wps:txbx>
                        <w:txbxContent>
                          <w:p w14:paraId="3668952D" w14:textId="77777777" w:rsidR="00986E11" w:rsidRPr="001D28BD" w:rsidRDefault="00986E11" w:rsidP="00415D28">
                            <w:pPr>
                              <w:rPr>
                                <w:rFonts w:ascii="Calibri" w:hAnsi="Calibri" w:cs="Calibri"/>
                                <w:sz w:val="22"/>
                                <w:szCs w:val="22"/>
                              </w:rPr>
                            </w:pPr>
                            <w:r w:rsidRPr="001D28BD">
                              <w:rPr>
                                <w:rFonts w:ascii="Calibri" w:hAnsi="Calibri" w:cs="Calibri"/>
                                <w:sz w:val="22"/>
                                <w:szCs w:val="22"/>
                              </w:rPr>
                              <w:t>SARC referral does not engage</w:t>
                            </w:r>
                            <w:r>
                              <w:rPr>
                                <w:rFonts w:ascii="Calibri" w:hAnsi="Calibri" w:cs="Calibri"/>
                              </w:rPr>
                              <w:t xml:space="preserve"> </w:t>
                            </w:r>
                            <w:r w:rsidRPr="001D28BD">
                              <w:rPr>
                                <w:rFonts w:ascii="Calibri" w:hAnsi="Calibri" w:cs="Calibri"/>
                                <w:sz w:val="22"/>
                                <w:szCs w:val="22"/>
                              </w:rPr>
                              <w:t>SARC informed &amp;</w:t>
                            </w:r>
                            <w:r>
                              <w:rPr>
                                <w:rFonts w:ascii="Calibri" w:hAnsi="Calibri" w:cs="Calibri"/>
                              </w:rPr>
                              <w:t xml:space="preserve"> </w:t>
                            </w:r>
                            <w:r w:rsidRPr="001D28BD">
                              <w:rPr>
                                <w:rFonts w:ascii="Calibri" w:hAnsi="Calibri" w:cs="Calibri"/>
                                <w:sz w:val="22"/>
                                <w:szCs w:val="22"/>
                              </w:rPr>
                              <w:t>letter sent to GP for medical intervention follow up</w:t>
                            </w:r>
                            <w:r>
                              <w:rPr>
                                <w:rFonts w:ascii="Calibri" w:hAnsi="Calibri" w:cs="Calibri"/>
                              </w:rPr>
                              <w:t xml:space="preserve"> if appropriate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CAB39F" id="Text Box 401" o:spid="_x0000_s1030" type="#_x0000_t202" style="position:absolute;left:0;text-align:left;margin-left:6.75pt;margin-top:13.55pt;width:156pt;height:7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">
                <v:textbox>
                  <w:txbxContent>
                    <w:p w14:paraId="3668952D" w14:textId="77777777" w:rsidR="00986E11" w:rsidRPr="001D28BD" w:rsidRDefault="00986E11" w:rsidP="00415D28">
                      <w:pPr>
                        <w:rPr>
                          <w:rFonts w:ascii="Calibri" w:hAnsi="Calibri" w:cs="Calibri"/>
                          <w:sz w:val="22"/>
                          <w:szCs w:val="22"/>
                        </w:rPr>
                      </w:pPr>
                      <w:r w:rsidRPr="001D28BD">
                        <w:rPr>
                          <w:rFonts w:ascii="Calibri" w:hAnsi="Calibri" w:cs="Calibri"/>
                          <w:sz w:val="22"/>
                          <w:szCs w:val="22"/>
                        </w:rPr>
                        <w:t>SARC referral does not engage</w:t>
                      </w:r>
                      <w:r>
                        <w:rPr>
                          <w:rFonts w:ascii="Calibri" w:hAnsi="Calibri" w:cs="Calibri"/>
                        </w:rPr>
                        <w:t xml:space="preserve"> </w:t>
                      </w:r>
                      <w:r w:rsidRPr="001D28BD">
                        <w:rPr>
                          <w:rFonts w:ascii="Calibri" w:hAnsi="Calibri" w:cs="Calibri"/>
                          <w:sz w:val="22"/>
                          <w:szCs w:val="22"/>
                        </w:rPr>
                        <w:t>SARC informed &amp;</w:t>
                      </w:r>
                      <w:r>
                        <w:rPr>
                          <w:rFonts w:ascii="Calibri" w:hAnsi="Calibri" w:cs="Calibri"/>
                        </w:rPr>
                        <w:t xml:space="preserve"> </w:t>
                      </w:r>
                      <w:r w:rsidRPr="001D28BD">
                        <w:rPr>
                          <w:rFonts w:ascii="Calibri" w:hAnsi="Calibri" w:cs="Calibri"/>
                          <w:sz w:val="22"/>
                          <w:szCs w:val="22"/>
                        </w:rPr>
                        <w:t>letter sent to GP for medical intervention follow up</w:t>
                      </w:r>
                      <w:r>
                        <w:rPr>
                          <w:rFonts w:ascii="Calibri" w:hAnsi="Calibri" w:cs="Calibri"/>
                        </w:rPr>
                        <w:t xml:space="preserve"> if appropriate</w:t>
                      </w:r>
                    </w:p>
                  </w:txbxContent>
                </v:textbox>
                <w10:wrap anchorx="page"/>
              </v:shape>
            </w:pict>
          </mc:Fallback>
        </mc:AlternateContent>
      </w:r>
    </w:p>
    <w:p w14:paraId="3280C818" w14:textId="52B3CAA9" w:rsidR="00415D28" w:rsidRPr="00331213" w:rsidRDefault="00415D28" w:rsidP="00415D28">
      <w:pPr>
        <w:jc w:val="center"/>
        <w:rPr>
          <w:rFonts w:ascii="Calibri" w:eastAsia="Calibri" w:hAnsi="Calibri"/>
          <w:sz w:val="22"/>
          <w:szCs w:val="22"/>
        </w:rPr>
      </w:pPr>
    </w:p>
    <w:p w14:paraId="118915FE" w14:textId="33DA2E65" w:rsidR="00415D28" w:rsidRPr="00331213" w:rsidRDefault="00BE6BC8" w:rsidP="00415D28">
      <w:pPr>
        <w:jc w:val="center"/>
        <w:rPr>
          <w:rFonts w:ascii="Calibri" w:eastAsia="Calibri" w:hAnsi="Calibri"/>
          <w:sz w:val="22"/>
          <w:szCs w:val="22"/>
        </w:rPr>
      </w:pPr>
      <w:r w:rsidRPr="00331213">
        <w:rPr>
          <w:rFonts w:ascii="Calibri" w:hAnsi="Calibri"/>
          <w:noProof/>
        </w:rPr>
        <mc:AlternateContent>
          <mc:Choice Requires="wps">
            <w:drawing>
              <wp:anchor distT="4294967295" distB="4294967295" distL="114300" distR="114300" simplePos="0" relativeHeight="251674624" behindDoc="0" locked="0" layoutInCell="1" allowOverlap="1" wp14:anchorId="30F016B7" wp14:editId="216EAED0">
                <wp:simplePos x="0" y="0"/>
                <wp:positionH relativeFrom="column">
                  <wp:posOffset>1834515</wp:posOffset>
                </wp:positionH>
                <wp:positionV relativeFrom="paragraph">
                  <wp:posOffset>121920</wp:posOffset>
                </wp:positionV>
                <wp:extent cx="200660" cy="0"/>
                <wp:effectExtent l="38100" t="76200" r="0" b="114300"/>
                <wp:wrapNone/>
                <wp:docPr id="402" name="Straight Arrow Connector 40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00660"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4B2B3B4C" id="Straight Arrow Connector 402" o:spid="_x0000_s1026" type="#_x0000_t32" style="position:absolute;margin-left:144.45pt;margin-top:9.6pt;width:15.8pt;height:0;flip:x;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" strokecolor="#4a7ebb">
                <v:stroke endarrow="open"/>
                <o:lock v:ext="edit" shapetype="f"/>
              </v:shape>
            </w:pict>
          </mc:Fallback>
        </mc:AlternateContent>
      </w:r>
      <w:r w:rsidR="00986E11" w:rsidRPr="00331213">
        <w:rPr>
          <w:rFonts w:ascii="Calibri" w:hAnsi="Calibri"/>
          <w:noProof/>
        </w:rPr>
        <mc:AlternateContent>
          <mc:Choice Requires="wps">
            <w:drawing>
              <wp:anchor distT="0" distB="0" distL="114300" distR="114300" simplePos="0" relativeHeight="251638784" behindDoc="0" locked="0" layoutInCell="1" allowOverlap="1" wp14:anchorId="74CEFAE3" wp14:editId="2E3518A3">
                <wp:simplePos x="0" y="0"/>
                <wp:positionH relativeFrom="column">
                  <wp:posOffset>2023110</wp:posOffset>
                </wp:positionH>
                <wp:positionV relativeFrom="paragraph">
                  <wp:posOffset>8255</wp:posOffset>
                </wp:positionV>
                <wp:extent cx="2269490" cy="782955"/>
                <wp:effectExtent l="0" t="0" r="27940" b="17780"/>
                <wp:wrapNone/>
                <wp:docPr id="406" name="Text Box 4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9490" cy="782955"/>
                        </a:xfrm>
                        <a:prstGeom prst="rect">
                          <a:avLst/>
                        </a:prstGeom>
                        <a:solidFill>
                          <a:srgbClr val="FFFFFF"/>
                        </a:solidFill>
                        <a:ln w="9525">
                          <a:solidFill>
                            <a:srgbClr val="000000"/>
                          </a:solidFill>
                          <a:miter lim="800000"/>
                          <a:headEnd/>
                          <a:tailEnd/>
                        </a:ln>
                      </wps:spPr>
                      <wps:txbx>
                        <w:txbxContent>
                          <w:p w14:paraId="6F2031B0" w14:textId="77777777" w:rsidR="00986E11" w:rsidRDefault="00986E11" w:rsidP="00415D28">
                            <w:pPr>
                              <w:pStyle w:val="NoSpacing"/>
                              <w:jc w:val="center"/>
                            </w:pPr>
                            <w:r>
                              <w:t>Referral forwarded to relevant ISVA</w:t>
                            </w:r>
                          </w:p>
                          <w:p w14:paraId="411F2340" w14:textId="77777777" w:rsidR="00986E11" w:rsidRDefault="00986E11" w:rsidP="00415D28">
                            <w:pPr>
                              <w:pStyle w:val="NoSpacing"/>
                              <w:jc w:val="center"/>
                            </w:pPr>
                            <w:r>
                              <w:t>Client contacted within 24 hours</w:t>
                            </w:r>
                          </w:p>
                          <w:p w14:paraId="629820E5" w14:textId="77777777" w:rsidR="00986E11" w:rsidRDefault="00986E11" w:rsidP="00415D28">
                            <w:pPr>
                              <w:pStyle w:val="NoSpacing"/>
                              <w:jc w:val="center"/>
                            </w:pPr>
                            <w:r>
                              <w:t>Follow up of any safeguarding issues</w:t>
                            </w:r>
                          </w:p>
                          <w:p w14:paraId="0132D872" w14:textId="77777777" w:rsidR="00986E11" w:rsidRDefault="00986E11" w:rsidP="00415D28">
                            <w:pPr>
                              <w:pStyle w:val="NoSpacing"/>
                              <w:jc w:val="center"/>
                            </w:pPr>
                            <w:r>
                              <w:t>Case discussion with Line Manager</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74CEFAE3" id="Text Box 406" o:spid="_x0000_s1031" type="#_x0000_t202" style="position:absolute;left:0;text-align:left;margin-left:159.3pt;margin-top:.65pt;width:178.7pt;height:61.65pt;z-index:25163878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">
                <v:textbox style="mso-fit-shape-to-text:t">
                  <w:txbxContent>
                    <w:p w14:paraId="6F2031B0" w14:textId="77777777" w:rsidR="00986E11" w:rsidRDefault="00986E11" w:rsidP="00415D28">
                      <w:pPr>
                        <w:pStyle w:val="NoSpacing"/>
                        <w:jc w:val="center"/>
                      </w:pPr>
                      <w:r>
                        <w:t>Referral forwarded to relevant ISVA</w:t>
                      </w:r>
                    </w:p>
                    <w:p w14:paraId="411F2340" w14:textId="77777777" w:rsidR="00986E11" w:rsidRDefault="00986E11" w:rsidP="00415D28">
                      <w:pPr>
                        <w:pStyle w:val="NoSpacing"/>
                        <w:jc w:val="center"/>
                      </w:pPr>
                      <w:r>
                        <w:t>Client contacted within 24 hours</w:t>
                      </w:r>
                    </w:p>
                    <w:p w14:paraId="629820E5" w14:textId="77777777" w:rsidR="00986E11" w:rsidRDefault="00986E11" w:rsidP="00415D28">
                      <w:pPr>
                        <w:pStyle w:val="NoSpacing"/>
                        <w:jc w:val="center"/>
                      </w:pPr>
                      <w:r>
                        <w:t>Follow up of any safeguarding issues</w:t>
                      </w:r>
                    </w:p>
                    <w:p w14:paraId="0132D872" w14:textId="77777777" w:rsidR="00986E11" w:rsidRDefault="00986E11" w:rsidP="00415D28">
                      <w:pPr>
                        <w:pStyle w:val="NoSpacing"/>
                        <w:jc w:val="center"/>
                      </w:pPr>
                      <w:r>
                        <w:t>Case discussion with Line Manager</w:t>
                      </w:r>
                    </w:p>
                  </w:txbxContent>
                </v:textbox>
              </v:shape>
            </w:pict>
          </mc:Fallback>
        </mc:AlternateContent>
      </w:r>
    </w:p>
    <w:p w14:paraId="531D5982" w14:textId="2DC4D119" w:rsidR="00415D28" w:rsidRPr="00331213" w:rsidRDefault="00986E11" w:rsidP="00415D28">
      <w:pPr>
        <w:jc w:val="center"/>
        <w:rPr>
          <w:rFonts w:ascii="Calibri" w:eastAsia="Calibri" w:hAnsi="Calibri"/>
          <w:sz w:val="22"/>
          <w:szCs w:val="22"/>
        </w:rPr>
      </w:pPr>
      <w:r w:rsidRPr="00331213">
        <w:rPr>
          <w:rFonts w:ascii="Calibri" w:hAnsi="Calibri"/>
          <w:noProof/>
        </w:rPr>
        <mc:AlternateContent>
          <mc:Choice Requires="wps">
            <w:drawing>
              <wp:anchor distT="0" distB="0" distL="114300" distR="114300" simplePos="0" relativeHeight="251675648" behindDoc="0" locked="0" layoutInCell="1" allowOverlap="1" wp14:anchorId="49ECACBD" wp14:editId="45FEEC19">
                <wp:simplePos x="0" y="0"/>
                <wp:positionH relativeFrom="margin">
                  <wp:posOffset>5109210</wp:posOffset>
                </wp:positionH>
                <wp:positionV relativeFrom="paragraph">
                  <wp:posOffset>10795</wp:posOffset>
                </wp:positionV>
                <wp:extent cx="1953260" cy="955675"/>
                <wp:effectExtent l="0" t="0" r="27940" b="15875"/>
                <wp:wrapNone/>
                <wp:docPr id="405" name="Text Box 4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3260" cy="955675"/>
                        </a:xfrm>
                        <a:prstGeom prst="rect">
                          <a:avLst/>
                        </a:prstGeom>
                        <a:solidFill>
                          <a:srgbClr val="FFFFFF"/>
                        </a:solidFill>
                        <a:ln w="9525">
                          <a:solidFill>
                            <a:srgbClr val="000000"/>
                          </a:solidFill>
                          <a:miter lim="800000"/>
                          <a:headEnd/>
                          <a:tailEnd/>
                        </a:ln>
                      </wps:spPr>
                      <wps:txbx>
                        <w:txbxContent>
                          <w:p w14:paraId="04CEE897" w14:textId="77777777" w:rsidR="00986E11" w:rsidRPr="001D28BD" w:rsidRDefault="00986E11" w:rsidP="00415D28">
                            <w:pPr>
                              <w:rPr>
                                <w:rFonts w:ascii="Calibri" w:hAnsi="Calibri" w:cs="Calibri"/>
                                <w:sz w:val="22"/>
                                <w:szCs w:val="22"/>
                              </w:rPr>
                            </w:pPr>
                            <w:r w:rsidRPr="001D28BD">
                              <w:rPr>
                                <w:rFonts w:ascii="Calibri" w:hAnsi="Calibri" w:cs="Calibri"/>
                                <w:sz w:val="22"/>
                                <w:szCs w:val="22"/>
                              </w:rPr>
                              <w:t>Non-SARC Client disengages from service</w:t>
                            </w:r>
                            <w:r>
                              <w:rPr>
                                <w:rFonts w:ascii="Calibri" w:hAnsi="Calibri" w:cs="Calibri"/>
                                <w:sz w:val="22"/>
                                <w:szCs w:val="22"/>
                              </w:rPr>
                              <w:t>. Inform referrer</w:t>
                            </w:r>
                            <w:r>
                              <w:rPr>
                                <w:rFonts w:ascii="Calibri" w:hAnsi="Calibri" w:cs="Calibri"/>
                              </w:rPr>
                              <w:t xml:space="preserve"> if client has complex needs or vulnerabilities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ECACBD" id="Text Box 405" o:spid="_x0000_s1032" type="#_x0000_t202" style="position:absolute;left:0;text-align:left;margin-left:402.3pt;margin-top:.85pt;width:153.8pt;height:75.2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">
                <v:textbox>
                  <w:txbxContent>
                    <w:p w14:paraId="04CEE897" w14:textId="77777777" w:rsidR="00986E11" w:rsidRPr="001D28BD" w:rsidRDefault="00986E11" w:rsidP="00415D28">
                      <w:pPr>
                        <w:rPr>
                          <w:rFonts w:ascii="Calibri" w:hAnsi="Calibri" w:cs="Calibri"/>
                          <w:sz w:val="22"/>
                          <w:szCs w:val="22"/>
                        </w:rPr>
                      </w:pPr>
                      <w:r w:rsidRPr="001D28BD">
                        <w:rPr>
                          <w:rFonts w:ascii="Calibri" w:hAnsi="Calibri" w:cs="Calibri"/>
                          <w:sz w:val="22"/>
                          <w:szCs w:val="22"/>
                        </w:rPr>
                        <w:t>Non-SARC Client disengages from service</w:t>
                      </w:r>
                      <w:r>
                        <w:rPr>
                          <w:rFonts w:ascii="Calibri" w:hAnsi="Calibri" w:cs="Calibri"/>
                          <w:sz w:val="22"/>
                          <w:szCs w:val="22"/>
                        </w:rPr>
                        <w:t>. Inform referrer</w:t>
                      </w:r>
                      <w:r>
                        <w:rPr>
                          <w:rFonts w:ascii="Calibri" w:hAnsi="Calibri" w:cs="Calibri"/>
                        </w:rPr>
                        <w:t xml:space="preserve"> if client has complex needs or vulnerabilities</w:t>
                      </w:r>
                    </w:p>
                  </w:txbxContent>
                </v:textbox>
                <w10:wrap anchorx="margin"/>
              </v:shape>
            </w:pict>
          </mc:Fallback>
        </mc:AlternateContent>
      </w:r>
    </w:p>
    <w:p w14:paraId="27FFBED3" w14:textId="33C87F35" w:rsidR="00415D28" w:rsidRPr="00331213" w:rsidRDefault="00415D28" w:rsidP="00415D28">
      <w:pPr>
        <w:jc w:val="center"/>
        <w:rPr>
          <w:rFonts w:ascii="Calibri" w:eastAsia="Calibri" w:hAnsi="Calibri"/>
          <w:sz w:val="22"/>
          <w:szCs w:val="22"/>
        </w:rPr>
      </w:pPr>
    </w:p>
    <w:p w14:paraId="19485C07" w14:textId="4A2078AA" w:rsidR="00415D28" w:rsidRPr="00331213" w:rsidRDefault="00986E11" w:rsidP="00415D28">
      <w:pPr>
        <w:jc w:val="center"/>
        <w:rPr>
          <w:rFonts w:ascii="Calibri" w:eastAsia="Calibri" w:hAnsi="Calibri"/>
          <w:sz w:val="22"/>
          <w:szCs w:val="22"/>
        </w:rPr>
      </w:pPr>
      <w:r w:rsidRPr="00331213">
        <w:rPr>
          <w:rFonts w:ascii="Calibri" w:hAnsi="Calibri"/>
          <w:noProof/>
        </w:rPr>
        <mc:AlternateContent>
          <mc:Choice Requires="wps">
            <w:drawing>
              <wp:anchor distT="4294967295" distB="4294967295" distL="114300" distR="114300" simplePos="0" relativeHeight="251676672" behindDoc="0" locked="0" layoutInCell="1" allowOverlap="1" wp14:anchorId="06E9D17A" wp14:editId="5FB44E7A">
                <wp:simplePos x="0" y="0"/>
                <wp:positionH relativeFrom="column">
                  <wp:posOffset>4828540</wp:posOffset>
                </wp:positionH>
                <wp:positionV relativeFrom="paragraph">
                  <wp:posOffset>86995</wp:posOffset>
                </wp:positionV>
                <wp:extent cx="249555" cy="0"/>
                <wp:effectExtent l="0" t="76200" r="17145" b="114300"/>
                <wp:wrapNone/>
                <wp:docPr id="403" name="Straight Arrow Connector 40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49555"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73F4B5A5" id="Straight Arrow Connector 403" o:spid="_x0000_s1026" type="#_x0000_t32" style="position:absolute;margin-left:380.2pt;margin-top:6.85pt;width:19.65pt;height:0;z-index:2516766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" strokecolor="#4a7ebb">
                <v:stroke endarrow="open"/>
                <o:lock v:ext="edit" shapetype="f"/>
              </v:shape>
            </w:pict>
          </mc:Fallback>
        </mc:AlternateContent>
      </w:r>
    </w:p>
    <w:p w14:paraId="07FF34F0" w14:textId="2C54CD88" w:rsidR="00415D28" w:rsidRPr="00331213" w:rsidRDefault="00986E11" w:rsidP="00415D28">
      <w:pPr>
        <w:jc w:val="center"/>
        <w:rPr>
          <w:rFonts w:ascii="Calibri" w:eastAsia="Calibri" w:hAnsi="Calibri"/>
          <w:sz w:val="22"/>
          <w:szCs w:val="22"/>
        </w:rPr>
      </w:pPr>
      <w:r w:rsidRPr="00331213">
        <w:rPr>
          <w:rFonts w:ascii="Calibri" w:hAnsi="Calibri"/>
          <w:noProof/>
        </w:rPr>
        <mc:AlternateContent>
          <mc:Choice Requires="wps">
            <w:drawing>
              <wp:anchor distT="0" distB="0" distL="114299" distR="114299" simplePos="0" relativeHeight="251660288" behindDoc="0" locked="0" layoutInCell="1" allowOverlap="1" wp14:anchorId="2F646F5C" wp14:editId="23337E88">
                <wp:simplePos x="0" y="0"/>
                <wp:positionH relativeFrom="column">
                  <wp:posOffset>3533140</wp:posOffset>
                </wp:positionH>
                <wp:positionV relativeFrom="paragraph">
                  <wp:posOffset>123825</wp:posOffset>
                </wp:positionV>
                <wp:extent cx="0" cy="190500"/>
                <wp:effectExtent l="95250" t="0" r="57150" b="57150"/>
                <wp:wrapNone/>
                <wp:docPr id="398" name="Straight Arrow Connector 39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9050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67126DD7" id="Straight Arrow Connector 398" o:spid="_x0000_s1026" type="#_x0000_t32" style="position:absolute;margin-left:278.2pt;margin-top:9.75pt;width:0;height:15pt;z-index:2516602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" strokecolor="#4a7ebb">
                <v:stroke endarrow="open"/>
                <o:lock v:ext="edit" shapetype="f"/>
              </v:shape>
            </w:pict>
          </mc:Fallback>
        </mc:AlternateContent>
      </w:r>
    </w:p>
    <w:p w14:paraId="649E9E19" w14:textId="6E8883E9" w:rsidR="00415D28" w:rsidRPr="00331213" w:rsidRDefault="00986E11" w:rsidP="00415D28">
      <w:pPr>
        <w:jc w:val="center"/>
        <w:rPr>
          <w:rFonts w:ascii="Calibri" w:eastAsia="Calibri" w:hAnsi="Calibri"/>
          <w:sz w:val="22"/>
          <w:szCs w:val="22"/>
        </w:rPr>
      </w:pPr>
      <w:r w:rsidRPr="00331213">
        <w:rPr>
          <w:rFonts w:ascii="Calibri" w:hAnsi="Calibri"/>
          <w:noProof/>
        </w:rPr>
        <mc:AlternateContent>
          <mc:Choice Requires="wps">
            <w:drawing>
              <wp:anchor distT="0" distB="0" distL="114300" distR="114300" simplePos="0" relativeHeight="251639808" behindDoc="0" locked="0" layoutInCell="1" allowOverlap="1" wp14:anchorId="1948B087" wp14:editId="0989E394">
                <wp:simplePos x="0" y="0"/>
                <wp:positionH relativeFrom="column">
                  <wp:posOffset>2023745</wp:posOffset>
                </wp:positionH>
                <wp:positionV relativeFrom="paragraph">
                  <wp:posOffset>149860</wp:posOffset>
                </wp:positionV>
                <wp:extent cx="2279015" cy="612775"/>
                <wp:effectExtent l="0" t="0" r="27940" b="16510"/>
                <wp:wrapNone/>
                <wp:docPr id="399" name="Text Box 3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9015" cy="612775"/>
                        </a:xfrm>
                        <a:prstGeom prst="rect">
                          <a:avLst/>
                        </a:prstGeom>
                        <a:solidFill>
                          <a:srgbClr val="FFFFFF"/>
                        </a:solidFill>
                        <a:ln w="9525">
                          <a:solidFill>
                            <a:srgbClr val="000000"/>
                          </a:solidFill>
                          <a:miter lim="800000"/>
                          <a:headEnd/>
                          <a:tailEnd/>
                        </a:ln>
                      </wps:spPr>
                      <wps:txbx>
                        <w:txbxContent>
                          <w:p w14:paraId="53AC1B6D" w14:textId="77777777" w:rsidR="00986E11" w:rsidRDefault="00986E11" w:rsidP="00415D28">
                            <w:pPr>
                              <w:pStyle w:val="NoSpacing"/>
                              <w:jc w:val="center"/>
                            </w:pPr>
                            <w:r>
                              <w:t>Advice &amp; Information provided</w:t>
                            </w:r>
                          </w:p>
                          <w:p w14:paraId="0CA511E2" w14:textId="77777777" w:rsidR="00986E11" w:rsidRDefault="00986E11" w:rsidP="00415D28">
                            <w:pPr>
                              <w:pStyle w:val="NoSpacing"/>
                              <w:jc w:val="center"/>
                            </w:pPr>
                            <w:r>
                              <w:t>Needs/Risk Assessment completed</w:t>
                            </w:r>
                          </w:p>
                          <w:p w14:paraId="33ABCED6" w14:textId="77777777" w:rsidR="00986E11" w:rsidRDefault="00986E11" w:rsidP="00415D28">
                            <w:pPr>
                              <w:pStyle w:val="NoSpacing"/>
                              <w:jc w:val="center"/>
                            </w:pPr>
                            <w:r>
                              <w:t>Care Plan created</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1948B087" id="Text Box 399" o:spid="_x0000_s1033" type="#_x0000_t202" style="position:absolute;left:0;text-align:left;margin-left:159.35pt;margin-top:11.8pt;width:179.45pt;height:48.25pt;z-index:25163980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">
                <v:textbox style="mso-fit-shape-to-text:t">
                  <w:txbxContent>
                    <w:p w14:paraId="53AC1B6D" w14:textId="77777777" w:rsidR="00986E11" w:rsidRDefault="00986E11" w:rsidP="00415D28">
                      <w:pPr>
                        <w:pStyle w:val="NoSpacing"/>
                        <w:jc w:val="center"/>
                      </w:pPr>
                      <w:r>
                        <w:t>Advice &amp; Information provided</w:t>
                      </w:r>
                    </w:p>
                    <w:p w14:paraId="0CA511E2" w14:textId="77777777" w:rsidR="00986E11" w:rsidRDefault="00986E11" w:rsidP="00415D28">
                      <w:pPr>
                        <w:pStyle w:val="NoSpacing"/>
                        <w:jc w:val="center"/>
                      </w:pPr>
                      <w:r>
                        <w:t>Needs/Risk Assessment completed</w:t>
                      </w:r>
                    </w:p>
                    <w:p w14:paraId="33ABCED6" w14:textId="77777777" w:rsidR="00986E11" w:rsidRDefault="00986E11" w:rsidP="00415D28">
                      <w:pPr>
                        <w:pStyle w:val="NoSpacing"/>
                        <w:jc w:val="center"/>
                      </w:pPr>
                      <w:r>
                        <w:t>Care Plan created</w:t>
                      </w:r>
                    </w:p>
                  </w:txbxContent>
                </v:textbox>
              </v:shape>
            </w:pict>
          </mc:Fallback>
        </mc:AlternateContent>
      </w:r>
    </w:p>
    <w:p w14:paraId="342406CA" w14:textId="5BBA808E" w:rsidR="00415D28" w:rsidRPr="00331213" w:rsidRDefault="00415D28" w:rsidP="00415D28">
      <w:pPr>
        <w:jc w:val="center"/>
        <w:rPr>
          <w:rFonts w:ascii="Calibri" w:eastAsia="Calibri" w:hAnsi="Calibri"/>
          <w:sz w:val="22"/>
          <w:szCs w:val="22"/>
        </w:rPr>
      </w:pPr>
    </w:p>
    <w:p w14:paraId="652547D3" w14:textId="2F485FDB" w:rsidR="00415D28" w:rsidRPr="00331213" w:rsidRDefault="00415D28" w:rsidP="00415D28">
      <w:pPr>
        <w:jc w:val="center"/>
        <w:rPr>
          <w:rFonts w:ascii="Calibri" w:eastAsia="Calibri" w:hAnsi="Calibri"/>
          <w:sz w:val="22"/>
          <w:szCs w:val="22"/>
        </w:rPr>
      </w:pPr>
    </w:p>
    <w:p w14:paraId="62415EB0" w14:textId="0B2CCB3F" w:rsidR="00415D28" w:rsidRPr="00331213" w:rsidRDefault="00415D28" w:rsidP="00415D28">
      <w:pPr>
        <w:jc w:val="center"/>
        <w:rPr>
          <w:rFonts w:ascii="Calibri" w:eastAsia="Calibri" w:hAnsi="Calibri"/>
          <w:sz w:val="22"/>
          <w:szCs w:val="22"/>
        </w:rPr>
      </w:pPr>
    </w:p>
    <w:p w14:paraId="00DA7B81" w14:textId="0245AC78" w:rsidR="00415D28" w:rsidRPr="00331213" w:rsidRDefault="00BE6BC8" w:rsidP="00415D28">
      <w:pPr>
        <w:spacing w:after="200" w:line="276" w:lineRule="auto"/>
        <w:jc w:val="center"/>
        <w:rPr>
          <w:rFonts w:ascii="Calibri" w:eastAsia="Calibri" w:hAnsi="Calibri"/>
          <w:sz w:val="22"/>
          <w:szCs w:val="22"/>
        </w:rPr>
      </w:pPr>
      <w:r>
        <w:rPr>
          <w:rFonts w:ascii="Calibri" w:hAnsi="Calibri"/>
          <w:noProof/>
        </w:rPr>
        <mc:AlternateContent>
          <mc:Choice Requires="wps">
            <w:drawing>
              <wp:anchor distT="0" distB="0" distL="114300" distR="114300" simplePos="0" relativeHeight="251662336" behindDoc="0" locked="0" layoutInCell="1" allowOverlap="1" wp14:anchorId="45F626E0" wp14:editId="09EC52C6">
                <wp:simplePos x="0" y="0"/>
                <wp:positionH relativeFrom="column">
                  <wp:posOffset>3517900</wp:posOffset>
                </wp:positionH>
                <wp:positionV relativeFrom="paragraph">
                  <wp:posOffset>99695</wp:posOffset>
                </wp:positionV>
                <wp:extent cx="9525" cy="219075"/>
                <wp:effectExtent l="38100" t="0" r="66675" b="47625"/>
                <wp:wrapNone/>
                <wp:docPr id="61" name="Straight Arrow Connector 61"/>
                <wp:cNvGraphicFramePr/>
                <a:graphic xmlns:a="http://schemas.openxmlformats.org/drawingml/2006/main">
                  <a:graphicData uri="http://schemas.microsoft.com/office/word/2010/wordprocessingShape">
                    <wps:wsp>
                      <wps:cNvCnPr/>
                      <wps:spPr>
                        <a:xfrm>
                          <a:off x="0" y="0"/>
                          <a:ext cx="9525" cy="2190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4E5E31D" id="Straight Arrow Connector 61" o:spid="_x0000_s1026" type="#_x0000_t32" style="position:absolute;margin-left:277pt;margin-top:7.85pt;width:.75pt;height:17.2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" strokecolor="#4579b8 [3044]">
                <v:stroke endarrow="block"/>
              </v:shape>
            </w:pict>
          </mc:Fallback>
        </mc:AlternateContent>
      </w:r>
      <w:r w:rsidR="00986E11" w:rsidRPr="00331213">
        <w:rPr>
          <w:rFonts w:ascii="Calibri" w:hAnsi="Calibri"/>
          <w:noProof/>
        </w:rPr>
        <mc:AlternateContent>
          <mc:Choice Requires="wps">
            <w:drawing>
              <wp:anchor distT="0" distB="0" distL="114300" distR="114300" simplePos="0" relativeHeight="251640832" behindDoc="0" locked="0" layoutInCell="1" allowOverlap="1" wp14:anchorId="101B4FAF" wp14:editId="4A303DA3">
                <wp:simplePos x="0" y="0"/>
                <wp:positionH relativeFrom="column">
                  <wp:posOffset>1581150</wp:posOffset>
                </wp:positionH>
                <wp:positionV relativeFrom="paragraph">
                  <wp:posOffset>304165</wp:posOffset>
                </wp:positionV>
                <wp:extent cx="3505200" cy="971550"/>
                <wp:effectExtent l="0" t="0" r="19050" b="19050"/>
                <wp:wrapNone/>
                <wp:docPr id="397" name="Text Box 3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5200" cy="971550"/>
                        </a:xfrm>
                        <a:prstGeom prst="rect">
                          <a:avLst/>
                        </a:prstGeom>
                        <a:solidFill>
                          <a:srgbClr val="FFFFFF"/>
                        </a:solidFill>
                        <a:ln w="9525">
                          <a:solidFill>
                            <a:srgbClr val="000000"/>
                          </a:solidFill>
                          <a:miter lim="800000"/>
                          <a:headEnd/>
                          <a:tailEnd/>
                        </a:ln>
                      </wps:spPr>
                      <wps:txbx>
                        <w:txbxContent>
                          <w:p w14:paraId="417C355A" w14:textId="77777777" w:rsidR="00986E11" w:rsidRPr="00106BA8" w:rsidRDefault="00986E11" w:rsidP="00415D28">
                            <w:pPr>
                              <w:pStyle w:val="NoSpacing"/>
                              <w:jc w:val="center"/>
                            </w:pPr>
                            <w:r w:rsidRPr="00106BA8">
                              <w:t>Individual Care Plan implemented</w:t>
                            </w:r>
                          </w:p>
                          <w:p w14:paraId="5517907D" w14:textId="77777777" w:rsidR="00986E11" w:rsidRPr="00106BA8" w:rsidRDefault="00986E11" w:rsidP="00415D28">
                            <w:pPr>
                              <w:pStyle w:val="NoSpacing"/>
                              <w:jc w:val="center"/>
                            </w:pPr>
                            <w:r w:rsidRPr="00106BA8">
                              <w:t>Support to access medical/sexual health interventions</w:t>
                            </w:r>
                          </w:p>
                          <w:p w14:paraId="040F009A" w14:textId="77777777" w:rsidR="00986E11" w:rsidRPr="00106BA8" w:rsidRDefault="00986E11" w:rsidP="00415D28">
                            <w:pPr>
                              <w:pStyle w:val="NoSpacing"/>
                              <w:jc w:val="center"/>
                            </w:pPr>
                            <w:r w:rsidRPr="00106BA8">
                              <w:t>Support with CJS</w:t>
                            </w:r>
                          </w:p>
                          <w:p w14:paraId="4E96CAB8" w14:textId="77777777" w:rsidR="00986E11" w:rsidRPr="00106BA8" w:rsidRDefault="00986E11" w:rsidP="00415D28">
                            <w:pPr>
                              <w:pStyle w:val="NoSpacing"/>
                              <w:jc w:val="center"/>
                            </w:pPr>
                            <w:r w:rsidRPr="00106BA8">
                              <w:t>Support with family/social issues</w:t>
                            </w:r>
                          </w:p>
                          <w:p w14:paraId="09EBC638" w14:textId="77777777" w:rsidR="00986E11" w:rsidRPr="00106BA8" w:rsidRDefault="00986E11" w:rsidP="00415D28">
                            <w:pPr>
                              <w:pStyle w:val="NoSpacing"/>
                              <w:jc w:val="center"/>
                            </w:pPr>
                            <w:r w:rsidRPr="00106BA8">
                              <w:t xml:space="preserve">Support to access </w:t>
                            </w:r>
                            <w:r>
                              <w:t>Adult Social Care if required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1B4FAF" id="Text Box 397" o:spid="_x0000_s1034" type="#_x0000_t202" style="position:absolute;left:0;text-align:left;margin-left:124.5pt;margin-top:23.95pt;width:276pt;height:76.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">
                <v:textbox>
                  <w:txbxContent>
                    <w:p w14:paraId="417C355A" w14:textId="77777777" w:rsidR="00986E11" w:rsidRPr="00106BA8" w:rsidRDefault="00986E11" w:rsidP="00415D28">
                      <w:pPr>
                        <w:pStyle w:val="NoSpacing"/>
                        <w:jc w:val="center"/>
                      </w:pPr>
                      <w:r w:rsidRPr="00106BA8">
                        <w:t>Individual Care Plan implemented</w:t>
                      </w:r>
                    </w:p>
                    <w:p w14:paraId="5517907D" w14:textId="77777777" w:rsidR="00986E11" w:rsidRPr="00106BA8" w:rsidRDefault="00986E11" w:rsidP="00415D28">
                      <w:pPr>
                        <w:pStyle w:val="NoSpacing"/>
                        <w:jc w:val="center"/>
                      </w:pPr>
                      <w:r w:rsidRPr="00106BA8">
                        <w:t>Support to access medical/sexual health interventions</w:t>
                      </w:r>
                    </w:p>
                    <w:p w14:paraId="040F009A" w14:textId="77777777" w:rsidR="00986E11" w:rsidRPr="00106BA8" w:rsidRDefault="00986E11" w:rsidP="00415D28">
                      <w:pPr>
                        <w:pStyle w:val="NoSpacing"/>
                        <w:jc w:val="center"/>
                      </w:pPr>
                      <w:r w:rsidRPr="00106BA8">
                        <w:t>Support with CJS</w:t>
                      </w:r>
                    </w:p>
                    <w:p w14:paraId="4E96CAB8" w14:textId="77777777" w:rsidR="00986E11" w:rsidRPr="00106BA8" w:rsidRDefault="00986E11" w:rsidP="00415D28">
                      <w:pPr>
                        <w:pStyle w:val="NoSpacing"/>
                        <w:jc w:val="center"/>
                      </w:pPr>
                      <w:r w:rsidRPr="00106BA8">
                        <w:t>Support with family/social issues</w:t>
                      </w:r>
                    </w:p>
                    <w:p w14:paraId="09EBC638" w14:textId="77777777" w:rsidR="00986E11" w:rsidRPr="00106BA8" w:rsidRDefault="00986E11" w:rsidP="00415D28">
                      <w:pPr>
                        <w:pStyle w:val="NoSpacing"/>
                        <w:jc w:val="center"/>
                      </w:pPr>
                      <w:r w:rsidRPr="00106BA8">
                        <w:t xml:space="preserve">Support to access </w:t>
                      </w:r>
                      <w:r>
                        <w:t>Adult Social Care if required</w:t>
                      </w:r>
                    </w:p>
                  </w:txbxContent>
                </v:textbox>
              </v:shape>
            </w:pict>
          </mc:Fallback>
        </mc:AlternateContent>
      </w:r>
    </w:p>
    <w:p w14:paraId="58C0B71D" w14:textId="75C04DF6" w:rsidR="00415D28" w:rsidRPr="00331213" w:rsidRDefault="00415D28" w:rsidP="00415D28">
      <w:pPr>
        <w:spacing w:after="200" w:line="276" w:lineRule="auto"/>
        <w:jc w:val="center"/>
        <w:rPr>
          <w:rFonts w:ascii="Calibri" w:eastAsia="Calibri" w:hAnsi="Calibri"/>
          <w:sz w:val="22"/>
          <w:szCs w:val="22"/>
        </w:rPr>
      </w:pPr>
    </w:p>
    <w:p w14:paraId="743DB6AA" w14:textId="31485706" w:rsidR="00415D28" w:rsidRPr="00331213" w:rsidRDefault="00415D28" w:rsidP="00415D28">
      <w:pPr>
        <w:spacing w:after="200" w:line="276" w:lineRule="auto"/>
        <w:jc w:val="center"/>
        <w:rPr>
          <w:rFonts w:ascii="Calibri" w:eastAsia="Calibri" w:hAnsi="Calibri"/>
          <w:sz w:val="22"/>
          <w:szCs w:val="22"/>
        </w:rPr>
      </w:pPr>
    </w:p>
    <w:p w14:paraId="7E9588F9" w14:textId="461FFA4F" w:rsidR="00415D28" w:rsidRPr="00331213" w:rsidRDefault="00BE6BC8" w:rsidP="00415D28">
      <w:pPr>
        <w:spacing w:after="200" w:line="276" w:lineRule="auto"/>
        <w:jc w:val="center"/>
        <w:rPr>
          <w:rFonts w:ascii="Calibri" w:eastAsia="Calibri" w:hAnsi="Calibri"/>
          <w:sz w:val="22"/>
          <w:szCs w:val="22"/>
        </w:rPr>
      </w:pPr>
      <w:r>
        <w:rPr>
          <w:rFonts w:ascii="Calibri" w:hAnsi="Calibri"/>
          <w:noProof/>
        </w:rPr>
        <mc:AlternateContent>
          <mc:Choice Requires="wps">
            <w:drawing>
              <wp:anchor distT="0" distB="0" distL="114300" distR="114300" simplePos="0" relativeHeight="251663360" behindDoc="0" locked="0" layoutInCell="1" allowOverlap="1" wp14:anchorId="53D28C5A" wp14:editId="37B96989">
                <wp:simplePos x="0" y="0"/>
                <wp:positionH relativeFrom="column">
                  <wp:posOffset>4356100</wp:posOffset>
                </wp:positionH>
                <wp:positionV relativeFrom="paragraph">
                  <wp:posOffset>311785</wp:posOffset>
                </wp:positionV>
                <wp:extent cx="19050" cy="628650"/>
                <wp:effectExtent l="57150" t="0" r="76200" b="57150"/>
                <wp:wrapNone/>
                <wp:docPr id="62" name="Straight Arrow Connector 62"/>
                <wp:cNvGraphicFramePr/>
                <a:graphic xmlns:a="http://schemas.openxmlformats.org/drawingml/2006/main">
                  <a:graphicData uri="http://schemas.microsoft.com/office/word/2010/wordprocessingShape">
                    <wps:wsp>
                      <wps:cNvCnPr/>
                      <wps:spPr>
                        <a:xfrm>
                          <a:off x="0" y="0"/>
                          <a:ext cx="19050" cy="6286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8A73808" id="Straight Arrow Connector 62" o:spid="_x0000_s1026" type="#_x0000_t32" style="position:absolute;margin-left:343pt;margin-top:24.55pt;width:1.5pt;height:49.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" strokecolor="#4579b8 [3044]">
                <v:stroke endarrow="block"/>
              </v:shape>
            </w:pict>
          </mc:Fallback>
        </mc:AlternateContent>
      </w:r>
      <w:r w:rsidR="00986E11" w:rsidRPr="00331213">
        <w:rPr>
          <w:rFonts w:ascii="Calibri" w:hAnsi="Calibri"/>
          <w:noProof/>
        </w:rPr>
        <mc:AlternateContent>
          <mc:Choice Requires="wps">
            <w:drawing>
              <wp:anchor distT="0" distB="0" distL="114299" distR="114299" simplePos="0" relativeHeight="251664384" behindDoc="0" locked="0" layoutInCell="1" allowOverlap="1" wp14:anchorId="02695EC4" wp14:editId="5F128602">
                <wp:simplePos x="0" y="0"/>
                <wp:positionH relativeFrom="column">
                  <wp:posOffset>1828165</wp:posOffset>
                </wp:positionH>
                <wp:positionV relativeFrom="paragraph">
                  <wp:posOffset>271145</wp:posOffset>
                </wp:positionV>
                <wp:extent cx="0" cy="419100"/>
                <wp:effectExtent l="95250" t="0" r="57150" b="57150"/>
                <wp:wrapNone/>
                <wp:docPr id="396" name="Straight Arrow Connector 39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1910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7BA5BD9A" id="Straight Arrow Connector 396" o:spid="_x0000_s1026" type="#_x0000_t32" style="position:absolute;margin-left:143.95pt;margin-top:21.35pt;width:0;height:33pt;z-index:2516643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" strokecolor="#4a7ebb">
                <v:stroke endarrow="open"/>
                <o:lock v:ext="edit" shapetype="f"/>
              </v:shape>
            </w:pict>
          </mc:Fallback>
        </mc:AlternateContent>
      </w:r>
    </w:p>
    <w:p w14:paraId="49B4A3FB" w14:textId="6375F340" w:rsidR="00415D28" w:rsidRPr="00331213" w:rsidRDefault="00415D28" w:rsidP="00415D28">
      <w:pPr>
        <w:tabs>
          <w:tab w:val="left" w:pos="7770"/>
        </w:tabs>
        <w:spacing w:after="200" w:line="276" w:lineRule="auto"/>
        <w:jc w:val="center"/>
        <w:rPr>
          <w:rFonts w:ascii="Calibri" w:eastAsia="Calibri" w:hAnsi="Calibri"/>
          <w:sz w:val="22"/>
          <w:szCs w:val="22"/>
        </w:rPr>
      </w:pPr>
    </w:p>
    <w:p w14:paraId="3203A0D6" w14:textId="68EE5D33" w:rsidR="00415D28" w:rsidRPr="00331213" w:rsidRDefault="00986E11" w:rsidP="00415D28">
      <w:pPr>
        <w:tabs>
          <w:tab w:val="left" w:pos="7770"/>
        </w:tabs>
        <w:spacing w:after="200" w:line="276" w:lineRule="auto"/>
        <w:jc w:val="center"/>
        <w:rPr>
          <w:rFonts w:ascii="Calibri" w:eastAsia="Calibri" w:hAnsi="Calibri"/>
          <w:sz w:val="22"/>
          <w:szCs w:val="22"/>
        </w:rPr>
      </w:pPr>
      <w:r w:rsidRPr="00331213">
        <w:rPr>
          <w:rFonts w:ascii="Calibri" w:hAnsi="Calibri"/>
          <w:noProof/>
        </w:rPr>
        <mc:AlternateContent>
          <mc:Choice Requires="wps">
            <w:drawing>
              <wp:anchor distT="0" distB="0" distL="114300" distR="114300" simplePos="0" relativeHeight="251641856" behindDoc="0" locked="0" layoutInCell="1" allowOverlap="1" wp14:anchorId="53F5C6A7" wp14:editId="64ABE160">
                <wp:simplePos x="0" y="0"/>
                <wp:positionH relativeFrom="column">
                  <wp:posOffset>-1270</wp:posOffset>
                </wp:positionH>
                <wp:positionV relativeFrom="paragraph">
                  <wp:posOffset>8255</wp:posOffset>
                </wp:positionV>
                <wp:extent cx="3079750" cy="619125"/>
                <wp:effectExtent l="0" t="0" r="25400" b="28575"/>
                <wp:wrapNone/>
                <wp:docPr id="393" name="Text Box 3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9750" cy="619125"/>
                        </a:xfrm>
                        <a:prstGeom prst="rect">
                          <a:avLst/>
                        </a:prstGeom>
                        <a:solidFill>
                          <a:srgbClr val="FFFFFF"/>
                        </a:solidFill>
                        <a:ln w="9525">
                          <a:solidFill>
                            <a:srgbClr val="000000"/>
                          </a:solidFill>
                          <a:miter lim="800000"/>
                          <a:headEnd/>
                          <a:tailEnd/>
                        </a:ln>
                      </wps:spPr>
                      <wps:txbx>
                        <w:txbxContent>
                          <w:p w14:paraId="2A0D49A2" w14:textId="77777777" w:rsidR="00986E11" w:rsidRDefault="00986E11" w:rsidP="00415D28">
                            <w:pPr>
                              <w:pStyle w:val="NoSpacing"/>
                              <w:jc w:val="center"/>
                            </w:pPr>
                            <w:r>
                              <w:t>Client disengages from service</w:t>
                            </w:r>
                          </w:p>
                          <w:p w14:paraId="5ACE961B" w14:textId="77777777" w:rsidR="00986E11" w:rsidRDefault="00986E11" w:rsidP="00415D28">
                            <w:pPr>
                              <w:pStyle w:val="NoSpacing"/>
                              <w:jc w:val="center"/>
                            </w:pPr>
                            <w:r>
                              <w:t>ISVA seeks to establish contact by telephone or letter to complete discharge procedure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F5C6A7" id="Text Box 393" o:spid="_x0000_s1035" type="#_x0000_t202" style="position:absolute;left:0;text-align:left;margin-left:-.1pt;margin-top:.65pt;width:242.5pt;height:48.7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">
                <v:textbox>
                  <w:txbxContent>
                    <w:p w14:paraId="2A0D49A2" w14:textId="77777777" w:rsidR="00986E11" w:rsidRDefault="00986E11" w:rsidP="00415D28">
                      <w:pPr>
                        <w:pStyle w:val="NoSpacing"/>
                        <w:jc w:val="center"/>
                      </w:pPr>
                      <w:r>
                        <w:t>Client disengages from service</w:t>
                      </w:r>
                    </w:p>
                    <w:p w14:paraId="5ACE961B" w14:textId="77777777" w:rsidR="00986E11" w:rsidRDefault="00986E11" w:rsidP="00415D28">
                      <w:pPr>
                        <w:pStyle w:val="NoSpacing"/>
                        <w:jc w:val="center"/>
                      </w:pPr>
                      <w:r>
                        <w:t>ISVA seeks to establish contact by telephone or letter to complete discharge procedure</w:t>
                      </w:r>
                    </w:p>
                  </w:txbxContent>
                </v:textbox>
              </v:shape>
            </w:pict>
          </mc:Fallback>
        </mc:AlternateContent>
      </w:r>
      <w:r w:rsidRPr="00331213">
        <w:rPr>
          <w:rFonts w:ascii="Calibri" w:hAnsi="Calibri"/>
          <w:noProof/>
        </w:rPr>
        <mc:AlternateContent>
          <mc:Choice Requires="wps">
            <w:drawing>
              <wp:anchor distT="0" distB="0" distL="114300" distR="114300" simplePos="0" relativeHeight="251642880" behindDoc="0" locked="0" layoutInCell="1" allowOverlap="1" wp14:anchorId="3248CBE1" wp14:editId="30F21A3C">
                <wp:simplePos x="0" y="0"/>
                <wp:positionH relativeFrom="column">
                  <wp:posOffset>3435350</wp:posOffset>
                </wp:positionH>
                <wp:positionV relativeFrom="paragraph">
                  <wp:posOffset>285115</wp:posOffset>
                </wp:positionV>
                <wp:extent cx="2994025" cy="809625"/>
                <wp:effectExtent l="0" t="0" r="15875" b="28575"/>
                <wp:wrapNone/>
                <wp:docPr id="394" name="Text Box 3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4025" cy="809625"/>
                        </a:xfrm>
                        <a:prstGeom prst="rect">
                          <a:avLst/>
                        </a:prstGeom>
                        <a:solidFill>
                          <a:srgbClr val="FFFFFF"/>
                        </a:solidFill>
                        <a:ln w="9525">
                          <a:solidFill>
                            <a:srgbClr val="000000"/>
                          </a:solidFill>
                          <a:miter lim="800000"/>
                          <a:headEnd/>
                          <a:tailEnd/>
                        </a:ln>
                      </wps:spPr>
                      <wps:txbx>
                        <w:txbxContent>
                          <w:p w14:paraId="2D414897" w14:textId="77777777" w:rsidR="00986E11" w:rsidRDefault="00986E11" w:rsidP="00415D28">
                            <w:pPr>
                              <w:pStyle w:val="NoSpacing"/>
                              <w:jc w:val="center"/>
                            </w:pPr>
                            <w:r>
                              <w:t>Client engages with service</w:t>
                            </w:r>
                          </w:p>
                          <w:p w14:paraId="3C8A95E2" w14:textId="77777777" w:rsidR="00986E11" w:rsidRDefault="00986E11" w:rsidP="00415D28">
                            <w:pPr>
                              <w:pStyle w:val="NoSpacing"/>
                              <w:jc w:val="center"/>
                            </w:pPr>
                            <w:r>
                              <w:t>ISVA maintains contact and support</w:t>
                            </w:r>
                          </w:p>
                          <w:p w14:paraId="2BA4CE74" w14:textId="77777777" w:rsidR="00986E11" w:rsidRDefault="00986E11" w:rsidP="00415D28">
                            <w:pPr>
                              <w:pStyle w:val="NoSpacing"/>
                              <w:jc w:val="center"/>
                            </w:pPr>
                            <w:r>
                              <w:t>(CJS/Health/Social interventions)</w:t>
                            </w:r>
                          </w:p>
                          <w:p w14:paraId="6C90F953" w14:textId="77777777" w:rsidR="00986E11" w:rsidRDefault="00986E11" w:rsidP="00415D28">
                            <w:pPr>
                              <w:pStyle w:val="NoSpacing"/>
                              <w:jc w:val="center"/>
                            </w:pPr>
                            <w:r>
                              <w:t>Care Plan reviewed at regular intervals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48CBE1" id="Text Box 394" o:spid="_x0000_s1036" type="#_x0000_t202" style="position:absolute;left:0;text-align:left;margin-left:270.5pt;margin-top:22.45pt;width:235.75pt;height:63.7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">
                <v:textbox>
                  <w:txbxContent>
                    <w:p w14:paraId="2D414897" w14:textId="77777777" w:rsidR="00986E11" w:rsidRDefault="00986E11" w:rsidP="00415D28">
                      <w:pPr>
                        <w:pStyle w:val="NoSpacing"/>
                        <w:jc w:val="center"/>
                      </w:pPr>
                      <w:r>
                        <w:t>Client engages with service</w:t>
                      </w:r>
                    </w:p>
                    <w:p w14:paraId="3C8A95E2" w14:textId="77777777" w:rsidR="00986E11" w:rsidRDefault="00986E11" w:rsidP="00415D28">
                      <w:pPr>
                        <w:pStyle w:val="NoSpacing"/>
                        <w:jc w:val="center"/>
                      </w:pPr>
                      <w:r>
                        <w:t>ISVA maintains contact and support</w:t>
                      </w:r>
                    </w:p>
                    <w:p w14:paraId="2BA4CE74" w14:textId="77777777" w:rsidR="00986E11" w:rsidRDefault="00986E11" w:rsidP="00415D28">
                      <w:pPr>
                        <w:pStyle w:val="NoSpacing"/>
                        <w:jc w:val="center"/>
                      </w:pPr>
                      <w:r>
                        <w:t>(CJS/Health/Social interventions)</w:t>
                      </w:r>
                    </w:p>
                    <w:p w14:paraId="6C90F953" w14:textId="77777777" w:rsidR="00986E11" w:rsidRDefault="00986E11" w:rsidP="00415D28">
                      <w:pPr>
                        <w:pStyle w:val="NoSpacing"/>
                        <w:jc w:val="center"/>
                      </w:pPr>
                      <w:r>
                        <w:t>Care Plan reviewed at regular intervals</w:t>
                      </w:r>
                    </w:p>
                  </w:txbxContent>
                </v:textbox>
              </v:shape>
            </w:pict>
          </mc:Fallback>
        </mc:AlternateContent>
      </w:r>
    </w:p>
    <w:p w14:paraId="503E049D" w14:textId="051203F3" w:rsidR="00415D28" w:rsidRPr="00331213" w:rsidRDefault="00415D28" w:rsidP="00415D28">
      <w:pPr>
        <w:tabs>
          <w:tab w:val="left" w:pos="7770"/>
        </w:tabs>
        <w:spacing w:after="200" w:line="276" w:lineRule="auto"/>
        <w:jc w:val="center"/>
        <w:rPr>
          <w:rFonts w:ascii="Calibri" w:eastAsia="Calibri" w:hAnsi="Calibri"/>
          <w:sz w:val="22"/>
          <w:szCs w:val="22"/>
        </w:rPr>
      </w:pPr>
    </w:p>
    <w:p w14:paraId="7643D0D3" w14:textId="436DEDF5" w:rsidR="00415D28" w:rsidRPr="00331213" w:rsidRDefault="00BE6BC8" w:rsidP="00415D28">
      <w:pPr>
        <w:tabs>
          <w:tab w:val="left" w:pos="7770"/>
        </w:tabs>
        <w:spacing w:after="200" w:line="276" w:lineRule="auto"/>
        <w:jc w:val="center"/>
        <w:rPr>
          <w:rFonts w:ascii="Calibri" w:eastAsia="Calibri" w:hAnsi="Calibri"/>
          <w:sz w:val="22"/>
          <w:szCs w:val="22"/>
        </w:rPr>
      </w:pPr>
      <w:r w:rsidRPr="00331213">
        <w:rPr>
          <w:rFonts w:ascii="Calibri" w:hAnsi="Calibri"/>
          <w:noProof/>
        </w:rPr>
        <mc:AlternateContent>
          <mc:Choice Requires="wps">
            <w:drawing>
              <wp:anchor distT="0" distB="0" distL="114299" distR="114299" simplePos="0" relativeHeight="251667456" behindDoc="0" locked="0" layoutInCell="1" allowOverlap="1" wp14:anchorId="4AE9F751" wp14:editId="52E53B06">
                <wp:simplePos x="0" y="0"/>
                <wp:positionH relativeFrom="column">
                  <wp:posOffset>1951990</wp:posOffset>
                </wp:positionH>
                <wp:positionV relativeFrom="paragraph">
                  <wp:posOffset>5080</wp:posOffset>
                </wp:positionV>
                <wp:extent cx="0" cy="133350"/>
                <wp:effectExtent l="95250" t="0" r="57150" b="57150"/>
                <wp:wrapNone/>
                <wp:docPr id="385" name="Straight Arrow Connector 38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335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5F9B1192" id="Straight Arrow Connector 385" o:spid="_x0000_s1026" type="#_x0000_t32" style="position:absolute;margin-left:153.7pt;margin-top:.4pt;width:0;height:10.5pt;z-index:2516674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" strokecolor="#4a7ebb">
                <v:stroke endarrow="open"/>
                <o:lock v:ext="edit" shapetype="f"/>
              </v:shape>
            </w:pict>
          </mc:Fallback>
        </mc:AlternateContent>
      </w:r>
      <w:r w:rsidR="00986E11" w:rsidRPr="00331213">
        <w:rPr>
          <w:rFonts w:ascii="Calibri" w:hAnsi="Calibri"/>
          <w:noProof/>
        </w:rPr>
        <mc:AlternateContent>
          <mc:Choice Requires="wps">
            <w:drawing>
              <wp:anchor distT="0" distB="0" distL="114299" distR="114299" simplePos="0" relativeHeight="251665408" behindDoc="0" locked="0" layoutInCell="1" allowOverlap="1" wp14:anchorId="11D6983C" wp14:editId="3F163D1B">
                <wp:simplePos x="0" y="0"/>
                <wp:positionH relativeFrom="column">
                  <wp:posOffset>732790</wp:posOffset>
                </wp:positionH>
                <wp:positionV relativeFrom="paragraph">
                  <wp:posOffset>13970</wp:posOffset>
                </wp:positionV>
                <wp:extent cx="0" cy="180975"/>
                <wp:effectExtent l="95250" t="0" r="57150" b="66675"/>
                <wp:wrapNone/>
                <wp:docPr id="388" name="Straight Arrow Connector 38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8097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052B1A61" id="Straight Arrow Connector 388" o:spid="_x0000_s1026" type="#_x0000_t32" style="position:absolute;margin-left:57.7pt;margin-top:1.1pt;width:0;height:14.25pt;z-index:2516654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" strokecolor="#4a7ebb">
                <v:stroke endarrow="open"/>
                <o:lock v:ext="edit" shapetype="f"/>
              </v:shape>
            </w:pict>
          </mc:Fallback>
        </mc:AlternateContent>
      </w:r>
      <w:r w:rsidR="00986E11" w:rsidRPr="00331213">
        <w:rPr>
          <w:rFonts w:ascii="Calibri" w:hAnsi="Calibri"/>
          <w:noProof/>
        </w:rPr>
        <mc:AlternateContent>
          <mc:Choice Requires="wps">
            <w:drawing>
              <wp:anchor distT="0" distB="0" distL="114300" distR="114300" simplePos="0" relativeHeight="251643904" behindDoc="0" locked="0" layoutInCell="1" allowOverlap="1" wp14:anchorId="378F9B2B" wp14:editId="53330C2D">
                <wp:simplePos x="0" y="0"/>
                <wp:positionH relativeFrom="column">
                  <wp:posOffset>0</wp:posOffset>
                </wp:positionH>
                <wp:positionV relativeFrom="paragraph">
                  <wp:posOffset>238125</wp:posOffset>
                </wp:positionV>
                <wp:extent cx="1428750" cy="495300"/>
                <wp:effectExtent l="0" t="0" r="19050" b="19050"/>
                <wp:wrapNone/>
                <wp:docPr id="386" name="Text Box 3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0" cy="495300"/>
                        </a:xfrm>
                        <a:prstGeom prst="rect">
                          <a:avLst/>
                        </a:prstGeom>
                        <a:solidFill>
                          <a:srgbClr val="FFFFFF"/>
                        </a:solidFill>
                        <a:ln w="9525">
                          <a:solidFill>
                            <a:srgbClr val="000000"/>
                          </a:solidFill>
                          <a:miter lim="800000"/>
                          <a:headEnd/>
                          <a:tailEnd/>
                        </a:ln>
                      </wps:spPr>
                      <wps:txbx>
                        <w:txbxContent>
                          <w:p w14:paraId="46C8E3FF" w14:textId="77777777" w:rsidR="00986E11" w:rsidRDefault="00986E11" w:rsidP="00415D28">
                            <w:pPr>
                              <w:pStyle w:val="NoSpacing"/>
                              <w:jc w:val="center"/>
                            </w:pPr>
                            <w:r>
                              <w:t>Discharge procedure complete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8F9B2B" id="Text Box 386" o:spid="_x0000_s1037" type="#_x0000_t202" style="position:absolute;left:0;text-align:left;margin-left:0;margin-top:18.75pt;width:112.5pt;height:39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">
                <v:textbox>
                  <w:txbxContent>
                    <w:p w14:paraId="46C8E3FF" w14:textId="77777777" w:rsidR="00986E11" w:rsidRDefault="00986E11" w:rsidP="00415D28">
                      <w:pPr>
                        <w:pStyle w:val="NoSpacing"/>
                        <w:jc w:val="center"/>
                      </w:pPr>
                      <w:r>
                        <w:t>Discharge procedure complete</w:t>
                      </w:r>
                    </w:p>
                  </w:txbxContent>
                </v:textbox>
              </v:shape>
            </w:pict>
          </mc:Fallback>
        </mc:AlternateContent>
      </w:r>
      <w:r w:rsidR="00986E11" w:rsidRPr="00331213">
        <w:rPr>
          <w:rFonts w:ascii="Calibri" w:hAnsi="Calibri"/>
          <w:noProof/>
        </w:rPr>
        <mc:AlternateContent>
          <mc:Choice Requires="wps">
            <w:drawing>
              <wp:anchor distT="0" distB="0" distL="114300" distR="114300" simplePos="0" relativeHeight="251644928" behindDoc="0" locked="0" layoutInCell="1" allowOverlap="1" wp14:anchorId="17198210" wp14:editId="6866EC3E">
                <wp:simplePos x="0" y="0"/>
                <wp:positionH relativeFrom="column">
                  <wp:posOffset>1603375</wp:posOffset>
                </wp:positionH>
                <wp:positionV relativeFrom="paragraph">
                  <wp:posOffset>153035</wp:posOffset>
                </wp:positionV>
                <wp:extent cx="1476375" cy="495300"/>
                <wp:effectExtent l="0" t="0" r="28575" b="19050"/>
                <wp:wrapNone/>
                <wp:docPr id="387" name="Text Box 3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6375" cy="495300"/>
                        </a:xfrm>
                        <a:prstGeom prst="rect">
                          <a:avLst/>
                        </a:prstGeom>
                        <a:solidFill>
                          <a:srgbClr val="FFFFFF"/>
                        </a:solidFill>
                        <a:ln w="9525">
                          <a:solidFill>
                            <a:srgbClr val="000000"/>
                          </a:solidFill>
                          <a:miter lim="800000"/>
                          <a:headEnd/>
                          <a:tailEnd/>
                        </a:ln>
                      </wps:spPr>
                      <wps:txbx>
                        <w:txbxContent>
                          <w:p w14:paraId="4F719B1B" w14:textId="77777777" w:rsidR="00986E11" w:rsidRDefault="00986E11" w:rsidP="00415D28">
                            <w:pPr>
                              <w:pStyle w:val="NoSpacing"/>
                              <w:jc w:val="center"/>
                            </w:pPr>
                            <w:r>
                              <w:t>Discharge procedure</w:t>
                            </w:r>
                          </w:p>
                          <w:p w14:paraId="5458425C" w14:textId="77777777" w:rsidR="00986E11" w:rsidRDefault="00986E11" w:rsidP="00415D28">
                            <w:pPr>
                              <w:pStyle w:val="NoSpacing"/>
                              <w:jc w:val="center"/>
                            </w:pPr>
                            <w:r>
                              <w:t>incomplete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198210" id="Text Box 387" o:spid="_x0000_s1038" type="#_x0000_t202" style="position:absolute;left:0;text-align:left;margin-left:126.25pt;margin-top:12.05pt;width:116.25pt;height:39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">
                <v:textbox>
                  <w:txbxContent>
                    <w:p w14:paraId="4F719B1B" w14:textId="77777777" w:rsidR="00986E11" w:rsidRDefault="00986E11" w:rsidP="00415D28">
                      <w:pPr>
                        <w:pStyle w:val="NoSpacing"/>
                        <w:jc w:val="center"/>
                      </w:pPr>
                      <w:r>
                        <w:t>Discharge procedure</w:t>
                      </w:r>
                    </w:p>
                    <w:p w14:paraId="5458425C" w14:textId="77777777" w:rsidR="00986E11" w:rsidRDefault="00986E11" w:rsidP="00415D28">
                      <w:pPr>
                        <w:pStyle w:val="NoSpacing"/>
                        <w:jc w:val="center"/>
                      </w:pPr>
                      <w:r>
                        <w:t>incomplete</w:t>
                      </w:r>
                    </w:p>
                  </w:txbxContent>
                </v:textbox>
              </v:shape>
            </w:pict>
          </mc:Fallback>
        </mc:AlternateContent>
      </w:r>
    </w:p>
    <w:p w14:paraId="22AF2E08" w14:textId="67FB3A94" w:rsidR="00415D28" w:rsidRPr="00331213" w:rsidRDefault="00BE6BC8" w:rsidP="00415D28">
      <w:pPr>
        <w:tabs>
          <w:tab w:val="left" w:pos="7770"/>
        </w:tabs>
        <w:spacing w:after="200" w:line="276" w:lineRule="auto"/>
        <w:jc w:val="center"/>
        <w:rPr>
          <w:rFonts w:ascii="Calibri" w:eastAsia="Calibri" w:hAnsi="Calibri"/>
          <w:sz w:val="22"/>
          <w:szCs w:val="22"/>
        </w:rPr>
      </w:pPr>
      <w:r w:rsidRPr="00331213">
        <w:rPr>
          <w:rFonts w:ascii="Calibri" w:hAnsi="Calibri"/>
          <w:noProof/>
        </w:rPr>
        <mc:AlternateContent>
          <mc:Choice Requires="wps">
            <w:drawing>
              <wp:anchor distT="0" distB="0" distL="114299" distR="114299" simplePos="0" relativeHeight="251670528" behindDoc="0" locked="0" layoutInCell="1" allowOverlap="1" wp14:anchorId="38D13C9D" wp14:editId="4F81F4D1">
                <wp:simplePos x="0" y="0"/>
                <wp:positionH relativeFrom="column">
                  <wp:posOffset>3542665</wp:posOffset>
                </wp:positionH>
                <wp:positionV relativeFrom="paragraph">
                  <wp:posOffset>129540</wp:posOffset>
                </wp:positionV>
                <wp:extent cx="0" cy="447675"/>
                <wp:effectExtent l="95250" t="0" r="57150" b="66675"/>
                <wp:wrapNone/>
                <wp:docPr id="391" name="Straight Arrow Connector 39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4767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1CB3E6ED" id="Straight Arrow Connector 391" o:spid="_x0000_s1026" type="#_x0000_t32" style="position:absolute;margin-left:278.95pt;margin-top:10.2pt;width:0;height:35.25pt;z-index:2516705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" strokecolor="#4a7ebb">
                <v:stroke endarrow="open"/>
                <o:lock v:ext="edit" shapetype="f"/>
              </v:shape>
            </w:pict>
          </mc:Fallback>
        </mc:AlternateContent>
      </w:r>
      <w:r w:rsidRPr="00331213">
        <w:rPr>
          <w:rFonts w:ascii="Calibri" w:hAnsi="Calibri"/>
          <w:noProof/>
        </w:rPr>
        <mc:AlternateContent>
          <mc:Choice Requires="wps">
            <w:drawing>
              <wp:anchor distT="0" distB="0" distL="114299" distR="114299" simplePos="0" relativeHeight="251672576" behindDoc="0" locked="0" layoutInCell="1" allowOverlap="1" wp14:anchorId="0ADB7863" wp14:editId="4799DE27">
                <wp:simplePos x="0" y="0"/>
                <wp:positionH relativeFrom="column">
                  <wp:posOffset>6047740</wp:posOffset>
                </wp:positionH>
                <wp:positionV relativeFrom="paragraph">
                  <wp:posOffset>158115</wp:posOffset>
                </wp:positionV>
                <wp:extent cx="0" cy="447675"/>
                <wp:effectExtent l="95250" t="0" r="57150" b="66675"/>
                <wp:wrapNone/>
                <wp:docPr id="392" name="Straight Arrow Connector 39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44767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3C936510" id="Straight Arrow Connector 392" o:spid="_x0000_s1026" type="#_x0000_t32" style="position:absolute;margin-left:476.2pt;margin-top:12.45pt;width:0;height:35.25pt;flip:x;z-index:2516725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" strokecolor="#4a7ebb">
                <v:stroke endarrow="open"/>
                <o:lock v:ext="edit" shapetype="f"/>
              </v:shape>
            </w:pict>
          </mc:Fallback>
        </mc:AlternateContent>
      </w:r>
      <w:r w:rsidRPr="00331213">
        <w:rPr>
          <w:rFonts w:ascii="Calibri" w:hAnsi="Calibri"/>
          <w:noProof/>
        </w:rPr>
        <mc:AlternateContent>
          <mc:Choice Requires="wps">
            <w:drawing>
              <wp:anchor distT="0" distB="0" distL="114299" distR="114299" simplePos="0" relativeHeight="251671552" behindDoc="0" locked="0" layoutInCell="1" allowOverlap="1" wp14:anchorId="1F9486C7" wp14:editId="74EC4B0B">
                <wp:simplePos x="0" y="0"/>
                <wp:positionH relativeFrom="column">
                  <wp:posOffset>4876165</wp:posOffset>
                </wp:positionH>
                <wp:positionV relativeFrom="paragraph">
                  <wp:posOffset>186690</wp:posOffset>
                </wp:positionV>
                <wp:extent cx="0" cy="447675"/>
                <wp:effectExtent l="95250" t="0" r="57150" b="66675"/>
                <wp:wrapNone/>
                <wp:docPr id="390" name="Straight Arrow Connector 39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4767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1355788C" id="Straight Arrow Connector 390" o:spid="_x0000_s1026" type="#_x0000_t32" style="position:absolute;margin-left:383.95pt;margin-top:14.7pt;width:0;height:35.25pt;z-index:2516715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" strokecolor="#4a7ebb">
                <v:stroke endarrow="open"/>
                <o:lock v:ext="edit" shapetype="f"/>
              </v:shape>
            </w:pict>
          </mc:Fallback>
        </mc:AlternateContent>
      </w:r>
    </w:p>
    <w:p w14:paraId="3585BAA7" w14:textId="10C9C2BC" w:rsidR="00415D28" w:rsidRPr="00331213" w:rsidRDefault="00BE6BC8" w:rsidP="00415D28">
      <w:pPr>
        <w:spacing w:after="200" w:line="276" w:lineRule="auto"/>
        <w:jc w:val="center"/>
        <w:rPr>
          <w:rFonts w:ascii="Calibri" w:eastAsia="Calibri" w:hAnsi="Calibri"/>
          <w:sz w:val="22"/>
          <w:szCs w:val="22"/>
        </w:rPr>
      </w:pPr>
      <w:r w:rsidRPr="00331213">
        <w:rPr>
          <w:rFonts w:ascii="Calibri" w:hAnsi="Calibri"/>
          <w:noProof/>
        </w:rPr>
        <mc:AlternateContent>
          <mc:Choice Requires="wps">
            <w:drawing>
              <wp:anchor distT="0" distB="0" distL="114300" distR="114300" simplePos="0" relativeHeight="251646976" behindDoc="0" locked="0" layoutInCell="1" allowOverlap="1" wp14:anchorId="4AE760BF" wp14:editId="2807CCC6">
                <wp:simplePos x="0" y="0"/>
                <wp:positionH relativeFrom="column">
                  <wp:posOffset>1644650</wp:posOffset>
                </wp:positionH>
                <wp:positionV relativeFrom="paragraph">
                  <wp:posOffset>278765</wp:posOffset>
                </wp:positionV>
                <wp:extent cx="1393825" cy="752475"/>
                <wp:effectExtent l="0" t="0" r="15875" b="28575"/>
                <wp:wrapNone/>
                <wp:docPr id="379" name="Text Box 3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3825" cy="752475"/>
                        </a:xfrm>
                        <a:prstGeom prst="rect">
                          <a:avLst/>
                        </a:prstGeom>
                        <a:solidFill>
                          <a:srgbClr val="FFFFFF"/>
                        </a:solidFill>
                        <a:ln w="9525">
                          <a:solidFill>
                            <a:srgbClr val="000000"/>
                          </a:solidFill>
                          <a:miter lim="800000"/>
                          <a:headEnd/>
                          <a:tailEnd/>
                        </a:ln>
                      </wps:spPr>
                      <wps:txbx>
                        <w:txbxContent>
                          <w:p w14:paraId="73CAA352" w14:textId="77777777" w:rsidR="00986E11" w:rsidRDefault="00986E11" w:rsidP="00415D28">
                            <w:pPr>
                              <w:pStyle w:val="NoSpacing"/>
                              <w:jc w:val="center"/>
                            </w:pPr>
                            <w:r>
                              <w:t>Discharge letter sent to safe correspondence address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E760BF" id="Text Box 379" o:spid="_x0000_s1039" type="#_x0000_t202" style="position:absolute;left:0;text-align:left;margin-left:129.5pt;margin-top:21.95pt;width:109.75pt;height:59.2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">
                <v:textbox>
                  <w:txbxContent>
                    <w:p w14:paraId="73CAA352" w14:textId="77777777" w:rsidR="00986E11" w:rsidRDefault="00986E11" w:rsidP="00415D28">
                      <w:pPr>
                        <w:pStyle w:val="NoSpacing"/>
                        <w:jc w:val="center"/>
                      </w:pPr>
                      <w:r>
                        <w:t>Discharge letter sent to safe correspondence address</w:t>
                      </w:r>
                    </w:p>
                  </w:txbxContent>
                </v:textbox>
              </v:shape>
            </w:pict>
          </mc:Fallback>
        </mc:AlternateContent>
      </w:r>
      <w:r w:rsidRPr="00331213">
        <w:rPr>
          <w:rFonts w:ascii="Calibri" w:hAnsi="Calibri"/>
          <w:noProof/>
        </w:rPr>
        <mc:AlternateContent>
          <mc:Choice Requires="wps">
            <w:drawing>
              <wp:anchor distT="0" distB="0" distL="114299" distR="114299" simplePos="0" relativeHeight="251666432" behindDoc="0" locked="0" layoutInCell="1" allowOverlap="1" wp14:anchorId="03A320B5" wp14:editId="4E47916F">
                <wp:simplePos x="0" y="0"/>
                <wp:positionH relativeFrom="column">
                  <wp:posOffset>780415</wp:posOffset>
                </wp:positionH>
                <wp:positionV relativeFrom="paragraph">
                  <wp:posOffset>120650</wp:posOffset>
                </wp:positionV>
                <wp:extent cx="0" cy="180975"/>
                <wp:effectExtent l="95250" t="0" r="57150" b="66675"/>
                <wp:wrapNone/>
                <wp:docPr id="389" name="Straight Arrow Connector 38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8097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71979DC1" id="Straight Arrow Connector 389" o:spid="_x0000_s1026" type="#_x0000_t32" style="position:absolute;margin-left:61.45pt;margin-top:9.5pt;width:0;height:14.25pt;z-index:2516664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" strokecolor="#4a7ebb">
                <v:stroke endarrow="open"/>
                <o:lock v:ext="edit" shapetype="f"/>
              </v:shape>
            </w:pict>
          </mc:Fallback>
        </mc:AlternateContent>
      </w:r>
      <w:r w:rsidRPr="00331213">
        <w:rPr>
          <w:rFonts w:ascii="Calibri" w:hAnsi="Calibri"/>
          <w:noProof/>
        </w:rPr>
        <mc:AlternateContent>
          <mc:Choice Requires="wps">
            <w:drawing>
              <wp:anchor distT="0" distB="0" distL="114300" distR="114300" simplePos="0" relativeHeight="251648000" behindDoc="0" locked="0" layoutInCell="1" allowOverlap="1" wp14:anchorId="0BDE3F7A" wp14:editId="2AA3306F">
                <wp:simplePos x="0" y="0"/>
                <wp:positionH relativeFrom="column">
                  <wp:posOffset>3257550</wp:posOffset>
                </wp:positionH>
                <wp:positionV relativeFrom="paragraph">
                  <wp:posOffset>283845</wp:posOffset>
                </wp:positionV>
                <wp:extent cx="1095375" cy="809625"/>
                <wp:effectExtent l="0" t="0" r="28575" b="28575"/>
                <wp:wrapNone/>
                <wp:docPr id="381" name="Text Box 3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5375" cy="809625"/>
                        </a:xfrm>
                        <a:prstGeom prst="rect">
                          <a:avLst/>
                        </a:prstGeom>
                        <a:solidFill>
                          <a:srgbClr val="FFFFFF"/>
                        </a:solidFill>
                        <a:ln w="9525">
                          <a:solidFill>
                            <a:srgbClr val="000000"/>
                          </a:solidFill>
                          <a:miter lim="800000"/>
                          <a:headEnd/>
                          <a:tailEnd/>
                        </a:ln>
                      </wps:spPr>
                      <wps:txbx>
                        <w:txbxContent>
                          <w:p w14:paraId="31502877" w14:textId="77777777" w:rsidR="00986E11" w:rsidRDefault="00986E11" w:rsidP="00415D28">
                            <w:pPr>
                              <w:pStyle w:val="NoSpacing"/>
                              <w:jc w:val="center"/>
                            </w:pPr>
                            <w:r>
                              <w:t xml:space="preserve">Referral into counselling /drop in/ support group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DE3F7A" id="Text Box 381" o:spid="_x0000_s1040" type="#_x0000_t202" style="position:absolute;left:0;text-align:left;margin-left:256.5pt;margin-top:22.35pt;width:86.25pt;height:63.7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">
                <v:textbox>
                  <w:txbxContent>
                    <w:p w14:paraId="31502877" w14:textId="77777777" w:rsidR="00986E11" w:rsidRDefault="00986E11" w:rsidP="00415D28">
                      <w:pPr>
                        <w:pStyle w:val="NoSpacing"/>
                        <w:jc w:val="center"/>
                      </w:pPr>
                      <w:r>
                        <w:t xml:space="preserve">Referral into counselling /drop in/ support group </w:t>
                      </w:r>
                    </w:p>
                  </w:txbxContent>
                </v:textbox>
              </v:shape>
            </w:pict>
          </mc:Fallback>
        </mc:AlternateContent>
      </w:r>
      <w:r w:rsidRPr="00331213">
        <w:rPr>
          <w:rFonts w:ascii="Calibri" w:hAnsi="Calibri"/>
          <w:noProof/>
        </w:rPr>
        <mc:AlternateContent>
          <mc:Choice Requires="wps">
            <w:drawing>
              <wp:anchor distT="0" distB="0" distL="114299" distR="114299" simplePos="0" relativeHeight="251669504" behindDoc="0" locked="0" layoutInCell="1" allowOverlap="1" wp14:anchorId="54F48A67" wp14:editId="5185D562">
                <wp:simplePos x="0" y="0"/>
                <wp:positionH relativeFrom="column">
                  <wp:posOffset>1951990</wp:posOffset>
                </wp:positionH>
                <wp:positionV relativeFrom="paragraph">
                  <wp:posOffset>6985</wp:posOffset>
                </wp:positionV>
                <wp:extent cx="0" cy="266700"/>
                <wp:effectExtent l="95250" t="0" r="57150" b="57150"/>
                <wp:wrapNone/>
                <wp:docPr id="377" name="Straight Arrow Connector 37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6670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26B01553" id="Straight Arrow Connector 377" o:spid="_x0000_s1026" type="#_x0000_t32" style="position:absolute;margin-left:153.7pt;margin-top:.55pt;width:0;height:21pt;z-index:2516695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" strokecolor="#4a7ebb">
                <v:stroke endarrow="open"/>
                <o:lock v:ext="edit" shapetype="f"/>
              </v:shape>
            </w:pict>
          </mc:Fallback>
        </mc:AlternateContent>
      </w:r>
      <w:r w:rsidR="00986E11" w:rsidRPr="00331213">
        <w:rPr>
          <w:rFonts w:ascii="Calibri" w:hAnsi="Calibri"/>
          <w:noProof/>
        </w:rPr>
        <mc:AlternateContent>
          <mc:Choice Requires="wps">
            <w:drawing>
              <wp:anchor distT="0" distB="0" distL="114300" distR="114300" simplePos="0" relativeHeight="251645952" behindDoc="0" locked="0" layoutInCell="1" allowOverlap="1" wp14:anchorId="63870DA7" wp14:editId="1658003F">
                <wp:simplePos x="0" y="0"/>
                <wp:positionH relativeFrom="column">
                  <wp:posOffset>-95250</wp:posOffset>
                </wp:positionH>
                <wp:positionV relativeFrom="paragraph">
                  <wp:posOffset>297815</wp:posOffset>
                </wp:positionV>
                <wp:extent cx="1524000" cy="704850"/>
                <wp:effectExtent l="0" t="0" r="19050" b="19050"/>
                <wp:wrapNone/>
                <wp:docPr id="382" name="Text Box 3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704850"/>
                        </a:xfrm>
                        <a:prstGeom prst="rect">
                          <a:avLst/>
                        </a:prstGeom>
                        <a:solidFill>
                          <a:srgbClr val="FFFFFF"/>
                        </a:solidFill>
                        <a:ln w="9525">
                          <a:solidFill>
                            <a:srgbClr val="000000"/>
                          </a:solidFill>
                          <a:miter lim="800000"/>
                          <a:headEnd/>
                          <a:tailEnd/>
                        </a:ln>
                      </wps:spPr>
                      <wps:txbx>
                        <w:txbxContent>
                          <w:p w14:paraId="52BE03A5" w14:textId="77777777" w:rsidR="00986E11" w:rsidRDefault="00986E11" w:rsidP="00415D28">
                            <w:pPr>
                              <w:pStyle w:val="NoSpacing"/>
                              <w:jc w:val="center"/>
                            </w:pPr>
                            <w:r>
                              <w:t>Client supported to access appropriate services as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870DA7" id="Text Box 382" o:spid="_x0000_s1041" type="#_x0000_t202" style="position:absolute;left:0;text-align:left;margin-left:-7.5pt;margin-top:23.45pt;width:120pt;height:55.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">
                <v:textbox>
                  <w:txbxContent>
                    <w:p w14:paraId="52BE03A5" w14:textId="77777777" w:rsidR="00986E11" w:rsidRDefault="00986E11" w:rsidP="00415D28">
                      <w:pPr>
                        <w:pStyle w:val="NoSpacing"/>
                        <w:jc w:val="center"/>
                      </w:pPr>
                      <w:r>
                        <w:t>Client supported to access appropriate services as necessary</w:t>
                      </w:r>
                    </w:p>
                  </w:txbxContent>
                </v:textbox>
              </v:shape>
            </w:pict>
          </mc:Fallback>
        </mc:AlternateContent>
      </w:r>
    </w:p>
    <w:p w14:paraId="07224CE5" w14:textId="6B860DBB" w:rsidR="00415D28" w:rsidRDefault="00BE6BC8">
      <w:pPr>
        <w:spacing w:after="200" w:line="276" w:lineRule="auto"/>
        <w:rPr>
          <w:rFonts w:asciiTheme="minorHAnsi" w:hAnsiTheme="minorHAnsi" w:cs="Arial"/>
          <w:sz w:val="22"/>
          <w:szCs w:val="22"/>
        </w:rPr>
      </w:pPr>
      <w:r w:rsidRPr="00331213">
        <w:rPr>
          <w:rFonts w:ascii="Calibri" w:hAnsi="Calibri"/>
          <w:noProof/>
        </w:rPr>
        <mc:AlternateContent>
          <mc:Choice Requires="wps">
            <w:drawing>
              <wp:anchor distT="0" distB="0" distL="114300" distR="114300" simplePos="0" relativeHeight="251650048" behindDoc="0" locked="0" layoutInCell="1" allowOverlap="1" wp14:anchorId="778E344F" wp14:editId="490E3D17">
                <wp:simplePos x="0" y="0"/>
                <wp:positionH relativeFrom="column">
                  <wp:posOffset>5657850</wp:posOffset>
                </wp:positionH>
                <wp:positionV relativeFrom="paragraph">
                  <wp:posOffset>12700</wp:posOffset>
                </wp:positionV>
                <wp:extent cx="828675" cy="714375"/>
                <wp:effectExtent l="0" t="0" r="28575" b="28575"/>
                <wp:wrapNone/>
                <wp:docPr id="383" name="Text Box 3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675" cy="714375"/>
                        </a:xfrm>
                        <a:prstGeom prst="rect">
                          <a:avLst/>
                        </a:prstGeom>
                        <a:solidFill>
                          <a:srgbClr val="FFFFFF"/>
                        </a:solidFill>
                        <a:ln w="9525">
                          <a:solidFill>
                            <a:srgbClr val="000000"/>
                          </a:solidFill>
                          <a:miter lim="800000"/>
                          <a:headEnd/>
                          <a:tailEnd/>
                        </a:ln>
                      </wps:spPr>
                      <wps:txbx>
                        <w:txbxContent>
                          <w:p w14:paraId="3EA6D63B" w14:textId="77777777" w:rsidR="00986E11" w:rsidRDefault="00986E11" w:rsidP="00415D28">
                            <w:pPr>
                              <w:pStyle w:val="NoSpacing"/>
                              <w:jc w:val="center"/>
                            </w:pPr>
                            <w:r>
                              <w:t>Planned</w:t>
                            </w:r>
                          </w:p>
                          <w:p w14:paraId="21757379" w14:textId="77777777" w:rsidR="00986E11" w:rsidRDefault="00986E11" w:rsidP="00415D28">
                            <w:pPr>
                              <w:pStyle w:val="NoSpacing"/>
                              <w:jc w:val="center"/>
                            </w:pPr>
                            <w:r>
                              <w:t>Discharge</w:t>
                            </w:r>
                          </w:p>
                          <w:p w14:paraId="31DB9ADC" w14:textId="77777777" w:rsidR="00986E11" w:rsidRDefault="00986E11" w:rsidP="00415D28">
                            <w:pPr>
                              <w:pStyle w:val="NoSpacing"/>
                              <w:jc w:val="center"/>
                            </w:pPr>
                            <w:r>
                              <w:t>Procedure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8E344F" id="Text Box 383" o:spid="_x0000_s1042" type="#_x0000_t202" style="position:absolute;margin-left:445.5pt;margin-top:1pt;width:65.25pt;height:56.2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">
                <v:textbox>
                  <w:txbxContent>
                    <w:p w14:paraId="3EA6D63B" w14:textId="77777777" w:rsidR="00986E11" w:rsidRDefault="00986E11" w:rsidP="00415D28">
                      <w:pPr>
                        <w:pStyle w:val="NoSpacing"/>
                        <w:jc w:val="center"/>
                      </w:pPr>
                      <w:r>
                        <w:t>Planned</w:t>
                      </w:r>
                    </w:p>
                    <w:p w14:paraId="21757379" w14:textId="77777777" w:rsidR="00986E11" w:rsidRDefault="00986E11" w:rsidP="00415D28">
                      <w:pPr>
                        <w:pStyle w:val="NoSpacing"/>
                        <w:jc w:val="center"/>
                      </w:pPr>
                      <w:r>
                        <w:t>Discharge</w:t>
                      </w:r>
                    </w:p>
                    <w:p w14:paraId="31DB9ADC" w14:textId="77777777" w:rsidR="00986E11" w:rsidRDefault="00986E11" w:rsidP="00415D28">
                      <w:pPr>
                        <w:pStyle w:val="NoSpacing"/>
                        <w:jc w:val="center"/>
                      </w:pPr>
                      <w:r>
                        <w:t>Procedure</w:t>
                      </w:r>
                    </w:p>
                  </w:txbxContent>
                </v:textbox>
              </v:shape>
            </w:pict>
          </mc:Fallback>
        </mc:AlternateContent>
      </w:r>
      <w:r w:rsidRPr="00331213">
        <w:rPr>
          <w:rFonts w:ascii="Calibri" w:hAnsi="Calibri"/>
          <w:noProof/>
        </w:rPr>
        <mc:AlternateContent>
          <mc:Choice Requires="wps">
            <w:drawing>
              <wp:anchor distT="0" distB="0" distL="114300" distR="114300" simplePos="0" relativeHeight="251649024" behindDoc="0" locked="0" layoutInCell="1" allowOverlap="1" wp14:anchorId="2298D793" wp14:editId="424A6AC8">
                <wp:simplePos x="0" y="0"/>
                <wp:positionH relativeFrom="column">
                  <wp:posOffset>4514850</wp:posOffset>
                </wp:positionH>
                <wp:positionV relativeFrom="paragraph">
                  <wp:posOffset>12700</wp:posOffset>
                </wp:positionV>
                <wp:extent cx="866775" cy="714375"/>
                <wp:effectExtent l="0" t="0" r="28575" b="28575"/>
                <wp:wrapNone/>
                <wp:docPr id="380" name="Text Box 3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714375"/>
                        </a:xfrm>
                        <a:prstGeom prst="rect">
                          <a:avLst/>
                        </a:prstGeom>
                        <a:solidFill>
                          <a:srgbClr val="FFFFFF"/>
                        </a:solidFill>
                        <a:ln w="9525">
                          <a:solidFill>
                            <a:srgbClr val="000000"/>
                          </a:solidFill>
                          <a:miter lim="800000"/>
                          <a:headEnd/>
                          <a:tailEnd/>
                        </a:ln>
                      </wps:spPr>
                      <wps:txbx>
                        <w:txbxContent>
                          <w:p w14:paraId="08242334" w14:textId="77777777" w:rsidR="00986E11" w:rsidRDefault="00986E11" w:rsidP="00415D28">
                            <w:pPr>
                              <w:pStyle w:val="NoSpacing"/>
                              <w:jc w:val="center"/>
                            </w:pPr>
                            <w:r>
                              <w:t>Onward</w:t>
                            </w:r>
                          </w:p>
                          <w:p w14:paraId="6D6747F2" w14:textId="77777777" w:rsidR="00986E11" w:rsidRDefault="00986E11" w:rsidP="00415D28">
                            <w:pPr>
                              <w:pStyle w:val="NoSpacing"/>
                              <w:jc w:val="center"/>
                            </w:pPr>
                            <w:r>
                              <w:t>external</w:t>
                            </w:r>
                          </w:p>
                          <w:p w14:paraId="2E4008C0" w14:textId="77777777" w:rsidR="00986E11" w:rsidRDefault="00986E11" w:rsidP="00415D28">
                            <w:pPr>
                              <w:pStyle w:val="NoSpacing"/>
                              <w:jc w:val="center"/>
                            </w:pPr>
                            <w:r>
                              <w:t>referral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98D793" id="Text Box 380" o:spid="_x0000_s1043" type="#_x0000_t202" style="position:absolute;margin-left:355.5pt;margin-top:1pt;width:68.25pt;height:56.2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">
                <v:textbox>
                  <w:txbxContent>
                    <w:p w14:paraId="08242334" w14:textId="77777777" w:rsidR="00986E11" w:rsidRDefault="00986E11" w:rsidP="00415D28">
                      <w:pPr>
                        <w:pStyle w:val="NoSpacing"/>
                        <w:jc w:val="center"/>
                      </w:pPr>
                      <w:r>
                        <w:t>Onward</w:t>
                      </w:r>
                    </w:p>
                    <w:p w14:paraId="6D6747F2" w14:textId="77777777" w:rsidR="00986E11" w:rsidRDefault="00986E11" w:rsidP="00415D28">
                      <w:pPr>
                        <w:pStyle w:val="NoSpacing"/>
                        <w:jc w:val="center"/>
                      </w:pPr>
                      <w:r>
                        <w:t>external</w:t>
                      </w:r>
                    </w:p>
                    <w:p w14:paraId="2E4008C0" w14:textId="77777777" w:rsidR="00986E11" w:rsidRDefault="00986E11" w:rsidP="00415D28">
                      <w:pPr>
                        <w:pStyle w:val="NoSpacing"/>
                        <w:jc w:val="center"/>
                      </w:pPr>
                      <w:r>
                        <w:t>referral</w:t>
                      </w:r>
                    </w:p>
                  </w:txbxContent>
                </v:textbox>
              </v:shape>
            </w:pict>
          </mc:Fallback>
        </mc:AlternateContent>
      </w:r>
    </w:p>
    <w:p w14:paraId="41126CC8" w14:textId="1D3AC4B3" w:rsidR="00F96DF1" w:rsidRPr="00F96DF1" w:rsidRDefault="00F96DF1" w:rsidP="00F96DF1">
      <w:pPr>
        <w:rPr>
          <w:rFonts w:asciiTheme="minorHAnsi" w:hAnsiTheme="minorHAnsi" w:cs="Arial"/>
          <w:sz w:val="22"/>
          <w:szCs w:val="22"/>
        </w:rPr>
      </w:pPr>
    </w:p>
    <w:p w14:paraId="1BE45A9A" w14:textId="3AEFEE1F" w:rsidR="00F96DF1" w:rsidRPr="00F96DF1" w:rsidRDefault="00F96DF1" w:rsidP="00F96DF1">
      <w:pPr>
        <w:rPr>
          <w:rFonts w:asciiTheme="minorHAnsi" w:hAnsiTheme="minorHAnsi" w:cs="Arial"/>
          <w:sz w:val="22"/>
          <w:szCs w:val="22"/>
        </w:rPr>
      </w:pPr>
    </w:p>
    <w:p w14:paraId="6B8ADD13" w14:textId="50D3BBE4" w:rsidR="00F96DF1" w:rsidRPr="00F96DF1" w:rsidRDefault="00B54BA6" w:rsidP="00BE6BC8">
      <w:pPr>
        <w:tabs>
          <w:tab w:val="left" w:pos="3675"/>
        </w:tabs>
        <w:rPr>
          <w:rFonts w:asciiTheme="minorHAnsi" w:hAnsiTheme="minorHAnsi" w:cs="Arial"/>
          <w:sz w:val="22"/>
          <w:szCs w:val="22"/>
        </w:rPr>
      </w:pPr>
      <w:r w:rsidRPr="00331213">
        <w:rPr>
          <w:rFonts w:ascii="Calibri" w:hAnsi="Calibri"/>
          <w:noProof/>
        </w:rPr>
        <mc:AlternateContent>
          <mc:Choice Requires="wps">
            <w:drawing>
              <wp:anchor distT="0" distB="0" distL="114299" distR="114299" simplePos="0" relativeHeight="251678720" behindDoc="0" locked="0" layoutInCell="1" allowOverlap="1" wp14:anchorId="21AA52E9" wp14:editId="3BEF42D0">
                <wp:simplePos x="0" y="0"/>
                <wp:positionH relativeFrom="column">
                  <wp:posOffset>4019550</wp:posOffset>
                </wp:positionH>
                <wp:positionV relativeFrom="paragraph">
                  <wp:posOffset>141605</wp:posOffset>
                </wp:positionV>
                <wp:extent cx="0" cy="266700"/>
                <wp:effectExtent l="95250" t="0" r="57150" b="57150"/>
                <wp:wrapNone/>
                <wp:docPr id="322" name="Straight Arrow Connector 3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6670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72F7BAFD" id="Straight Arrow Connector 322" o:spid="_x0000_s1026" type="#_x0000_t32" style="position:absolute;margin-left:316.5pt;margin-top:11.15pt;width:0;height:21pt;z-index:2516787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" strokecolor="#4a7ebb">
                <v:stroke endarrow="open"/>
                <o:lock v:ext="edit" shapetype="f"/>
              </v:shape>
            </w:pict>
          </mc:Fallback>
        </mc:AlternateContent>
      </w:r>
      <w:r w:rsidR="00BE6BC8" w:rsidRPr="00331213">
        <w:rPr>
          <w:rFonts w:ascii="Calibri" w:hAnsi="Calibri"/>
          <w:noProof/>
        </w:rPr>
        <mc:AlternateContent>
          <mc:Choice Requires="wps">
            <w:drawing>
              <wp:anchor distT="0" distB="0" distL="114299" distR="114299" simplePos="0" relativeHeight="251677696" behindDoc="0" locked="0" layoutInCell="1" allowOverlap="1" wp14:anchorId="495FCD2D" wp14:editId="64E2FC54">
                <wp:simplePos x="0" y="0"/>
                <wp:positionH relativeFrom="column">
                  <wp:posOffset>2295525</wp:posOffset>
                </wp:positionH>
                <wp:positionV relativeFrom="paragraph">
                  <wp:posOffset>74930</wp:posOffset>
                </wp:positionV>
                <wp:extent cx="0" cy="266700"/>
                <wp:effectExtent l="95250" t="0" r="57150" b="57150"/>
                <wp:wrapNone/>
                <wp:docPr id="321" name="Straight Arrow Connector 3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6670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0864D5D0" id="Straight Arrow Connector 321" o:spid="_x0000_s1026" type="#_x0000_t32" style="position:absolute;margin-left:180.75pt;margin-top:5.9pt;width:0;height:21pt;z-index:2516776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" strokecolor="#4a7ebb">
                <v:stroke endarrow="open"/>
                <o:lock v:ext="edit" shapetype="f"/>
              </v:shape>
            </w:pict>
          </mc:Fallback>
        </mc:AlternateContent>
      </w:r>
      <w:r w:rsidR="00BE6BC8" w:rsidRPr="00331213">
        <w:rPr>
          <w:rFonts w:ascii="Calibri" w:hAnsi="Calibri"/>
          <w:noProof/>
        </w:rPr>
        <mc:AlternateContent>
          <mc:Choice Requires="wps">
            <w:drawing>
              <wp:anchor distT="0" distB="0" distL="114299" distR="114299" simplePos="0" relativeHeight="251668480" behindDoc="0" locked="0" layoutInCell="1" allowOverlap="1" wp14:anchorId="5B0A152A" wp14:editId="72F70964">
                <wp:simplePos x="0" y="0"/>
                <wp:positionH relativeFrom="column">
                  <wp:posOffset>789940</wp:posOffset>
                </wp:positionH>
                <wp:positionV relativeFrom="paragraph">
                  <wp:posOffset>38735</wp:posOffset>
                </wp:positionV>
                <wp:extent cx="0" cy="266700"/>
                <wp:effectExtent l="95250" t="0" r="57150" b="57150"/>
                <wp:wrapNone/>
                <wp:docPr id="376" name="Straight Arrow Connector 37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6670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224BD620" id="Straight Arrow Connector 376" o:spid="_x0000_s1026" type="#_x0000_t32" style="position:absolute;margin-left:62.2pt;margin-top:3.05pt;width:0;height:21pt;z-index:2516684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" strokecolor="#4a7ebb">
                <v:stroke endarrow="open"/>
                <o:lock v:ext="edit" shapetype="f"/>
              </v:shape>
            </w:pict>
          </mc:Fallback>
        </mc:AlternateContent>
      </w:r>
      <w:r w:rsidR="00BE6BC8">
        <w:rPr>
          <w:rFonts w:asciiTheme="minorHAnsi" w:hAnsiTheme="minorHAnsi" w:cs="Arial"/>
          <w:sz w:val="22"/>
          <w:szCs w:val="22"/>
        </w:rPr>
        <w:tab/>
      </w:r>
    </w:p>
    <w:p w14:paraId="1E9021B8" w14:textId="43AFF841" w:rsidR="00F96DF1" w:rsidRPr="00F96DF1" w:rsidRDefault="00B54BA6" w:rsidP="00B54BA6">
      <w:pPr>
        <w:tabs>
          <w:tab w:val="left" w:pos="6330"/>
          <w:tab w:val="left" w:pos="6360"/>
        </w:tabs>
        <w:rPr>
          <w:rFonts w:asciiTheme="minorHAnsi" w:hAnsiTheme="minorHAnsi" w:cs="Arial"/>
          <w:sz w:val="22"/>
          <w:szCs w:val="22"/>
        </w:rPr>
      </w:pPr>
      <w:r>
        <w:rPr>
          <w:rFonts w:asciiTheme="minorHAnsi" w:hAnsiTheme="minorHAnsi" w:cs="Arial"/>
          <w:sz w:val="22"/>
          <w:szCs w:val="22"/>
        </w:rPr>
        <w:tab/>
      </w:r>
      <w:r>
        <w:rPr>
          <w:rFonts w:asciiTheme="minorHAnsi" w:hAnsiTheme="minorHAnsi" w:cs="Arial"/>
          <w:sz w:val="22"/>
          <w:szCs w:val="22"/>
        </w:rPr>
        <w:tab/>
      </w:r>
    </w:p>
    <w:p w14:paraId="7ABC45EA" w14:textId="01B91E59" w:rsidR="00F96DF1" w:rsidRPr="00F96DF1" w:rsidRDefault="00BE6BC8" w:rsidP="00F96DF1">
      <w:pPr>
        <w:rPr>
          <w:rFonts w:asciiTheme="minorHAnsi" w:hAnsiTheme="minorHAnsi" w:cs="Arial"/>
          <w:sz w:val="22"/>
          <w:szCs w:val="22"/>
        </w:rPr>
      </w:pPr>
      <w:r w:rsidRPr="00331213">
        <w:rPr>
          <w:rFonts w:ascii="Calibri" w:hAnsi="Calibri"/>
          <w:noProof/>
        </w:rPr>
        <mc:AlternateContent>
          <mc:Choice Requires="wps">
            <w:drawing>
              <wp:anchor distT="0" distB="0" distL="114300" distR="114300" simplePos="0" relativeHeight="251652096" behindDoc="0" locked="0" layoutInCell="1" allowOverlap="1" wp14:anchorId="559CAD7B" wp14:editId="0A302A3B">
                <wp:simplePos x="0" y="0"/>
                <wp:positionH relativeFrom="column">
                  <wp:posOffset>3600450</wp:posOffset>
                </wp:positionH>
                <wp:positionV relativeFrom="paragraph">
                  <wp:posOffset>73660</wp:posOffset>
                </wp:positionV>
                <wp:extent cx="2581275" cy="323850"/>
                <wp:effectExtent l="0" t="0" r="28575" b="19050"/>
                <wp:wrapNone/>
                <wp:docPr id="375" name="Text Box 3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1275" cy="323850"/>
                        </a:xfrm>
                        <a:prstGeom prst="rect">
                          <a:avLst/>
                        </a:prstGeom>
                        <a:solidFill>
                          <a:srgbClr val="FFFFFF"/>
                        </a:solidFill>
                        <a:ln w="9525">
                          <a:solidFill>
                            <a:srgbClr val="000000"/>
                          </a:solidFill>
                          <a:miter lim="800000"/>
                          <a:headEnd/>
                          <a:tailEnd/>
                        </a:ln>
                      </wps:spPr>
                      <wps:txbx>
                        <w:txbxContent>
                          <w:p w14:paraId="6FBECBD8" w14:textId="77777777" w:rsidR="00986E11" w:rsidRDefault="00986E11" w:rsidP="00415D28">
                            <w:pPr>
                              <w:pStyle w:val="NoSpacing"/>
                              <w:jc w:val="center"/>
                            </w:pPr>
                            <w:r>
                              <w:t>Planned discharge/onward referral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9CAD7B" id="Text Box 375" o:spid="_x0000_s1044" type="#_x0000_t202" style="position:absolute;margin-left:283.5pt;margin-top:5.8pt;width:203.25pt;height:25.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">
                <v:textbox>
                  <w:txbxContent>
                    <w:p w14:paraId="6FBECBD8" w14:textId="77777777" w:rsidR="00986E11" w:rsidRDefault="00986E11" w:rsidP="00415D28">
                      <w:pPr>
                        <w:pStyle w:val="NoSpacing"/>
                        <w:jc w:val="center"/>
                      </w:pPr>
                      <w:r>
                        <w:t>Planned discharge/onward referral</w:t>
                      </w:r>
                    </w:p>
                  </w:txbxContent>
                </v:textbox>
              </v:shape>
            </w:pict>
          </mc:Fallback>
        </mc:AlternateContent>
      </w:r>
      <w:r w:rsidRPr="00331213">
        <w:rPr>
          <w:rFonts w:ascii="Calibri" w:hAnsi="Calibri"/>
          <w:noProof/>
        </w:rPr>
        <mc:AlternateContent>
          <mc:Choice Requires="wps">
            <w:drawing>
              <wp:anchor distT="0" distB="0" distL="114300" distR="114300" simplePos="0" relativeHeight="251651072" behindDoc="0" locked="0" layoutInCell="1" allowOverlap="1" wp14:anchorId="6255A314" wp14:editId="74D0D84C">
                <wp:simplePos x="0" y="0"/>
                <wp:positionH relativeFrom="column">
                  <wp:posOffset>266700</wp:posOffset>
                </wp:positionH>
                <wp:positionV relativeFrom="paragraph">
                  <wp:posOffset>3175</wp:posOffset>
                </wp:positionV>
                <wp:extent cx="2457450" cy="457200"/>
                <wp:effectExtent l="0" t="0" r="19050" b="19050"/>
                <wp:wrapNone/>
                <wp:docPr id="374" name="Text Box 3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0" cy="457200"/>
                        </a:xfrm>
                        <a:prstGeom prst="rect">
                          <a:avLst/>
                        </a:prstGeom>
                        <a:solidFill>
                          <a:srgbClr val="FFFFFF"/>
                        </a:solidFill>
                        <a:ln w="9525">
                          <a:solidFill>
                            <a:srgbClr val="000000"/>
                          </a:solidFill>
                          <a:miter lim="800000"/>
                          <a:headEnd/>
                          <a:tailEnd/>
                        </a:ln>
                      </wps:spPr>
                      <wps:txbx>
                        <w:txbxContent>
                          <w:p w14:paraId="089D25BC" w14:textId="77777777" w:rsidR="00986E11" w:rsidRDefault="00986E11" w:rsidP="00415D28">
                            <w:pPr>
                              <w:pStyle w:val="NoSpacing"/>
                              <w:jc w:val="center"/>
                            </w:pPr>
                            <w:r>
                              <w:t>GP &amp; other professionals informed (if applicable)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55A314" id="Text Box 374" o:spid="_x0000_s1045" type="#_x0000_t202" style="position:absolute;margin-left:21pt;margin-top:.25pt;width:193.5pt;height:36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">
                <v:textbox>
                  <w:txbxContent>
                    <w:p w14:paraId="089D25BC" w14:textId="77777777" w:rsidR="00986E11" w:rsidRDefault="00986E11" w:rsidP="00415D28">
                      <w:pPr>
                        <w:pStyle w:val="NoSpacing"/>
                        <w:jc w:val="center"/>
                      </w:pPr>
                      <w:r>
                        <w:t>GP &amp; other professionals informed (if applicable)</w:t>
                      </w:r>
                    </w:p>
                  </w:txbxContent>
                </v:textbox>
              </v:shape>
            </w:pict>
          </mc:Fallback>
        </mc:AlternateContent>
      </w:r>
    </w:p>
    <w:p w14:paraId="66C9FC9E" w14:textId="19B93341" w:rsidR="00F96DF1" w:rsidRPr="00F96DF1" w:rsidRDefault="00F96DF1" w:rsidP="00F96DF1">
      <w:pPr>
        <w:rPr>
          <w:rFonts w:asciiTheme="minorHAnsi" w:hAnsiTheme="minorHAnsi" w:cs="Arial"/>
          <w:sz w:val="22"/>
          <w:szCs w:val="22"/>
        </w:rPr>
      </w:pPr>
    </w:p>
    <w:p w14:paraId="401B2261" w14:textId="6C02A77F" w:rsidR="00F96DF1" w:rsidRPr="00F96DF1" w:rsidRDefault="00F96DF1" w:rsidP="00F96DF1">
      <w:pPr>
        <w:rPr>
          <w:rFonts w:asciiTheme="minorHAnsi" w:hAnsiTheme="minorHAnsi" w:cs="Arial"/>
          <w:sz w:val="22"/>
          <w:szCs w:val="22"/>
        </w:rPr>
      </w:pPr>
    </w:p>
    <w:p w14:paraId="3CE09F2F" w14:textId="1047A538" w:rsidR="00F96DF1" w:rsidRPr="00F96DF1" w:rsidRDefault="00F96DF1" w:rsidP="00F96DF1">
      <w:pPr>
        <w:rPr>
          <w:rFonts w:asciiTheme="minorHAnsi" w:hAnsiTheme="minorHAnsi" w:cs="Arial"/>
          <w:sz w:val="22"/>
          <w:szCs w:val="22"/>
        </w:rPr>
      </w:pPr>
    </w:p>
    <w:p w14:paraId="279A1256" w14:textId="5CBE4189" w:rsidR="00F96DF1" w:rsidRPr="00F96DF1" w:rsidRDefault="00F96DF1" w:rsidP="00F96DF1">
      <w:pPr>
        <w:rPr>
          <w:rFonts w:asciiTheme="minorHAnsi" w:hAnsiTheme="minorHAnsi" w:cs="Arial"/>
          <w:sz w:val="22"/>
          <w:szCs w:val="22"/>
        </w:rPr>
      </w:pPr>
    </w:p>
    <w:p w14:paraId="09E50BE0" w14:textId="33054174" w:rsidR="00F96DF1" w:rsidRPr="00F96DF1" w:rsidRDefault="00F96DF1" w:rsidP="00F96DF1">
      <w:pPr>
        <w:rPr>
          <w:rFonts w:asciiTheme="minorHAnsi" w:hAnsiTheme="minorHAnsi" w:cs="Arial"/>
          <w:sz w:val="22"/>
          <w:szCs w:val="22"/>
        </w:rPr>
      </w:pPr>
    </w:p>
    <w:p w14:paraId="6BACD801" w14:textId="60E78889" w:rsidR="00F96DF1" w:rsidRPr="00F96DF1" w:rsidRDefault="00F96DF1" w:rsidP="00F96DF1">
      <w:pPr>
        <w:rPr>
          <w:rFonts w:asciiTheme="minorHAnsi" w:hAnsiTheme="minorHAnsi" w:cs="Arial"/>
          <w:sz w:val="22"/>
          <w:szCs w:val="22"/>
        </w:rPr>
      </w:pPr>
    </w:p>
    <w:p w14:paraId="2D6DD872" w14:textId="6A155DBC" w:rsidR="00F96DF1" w:rsidRPr="00F96DF1" w:rsidRDefault="00F96DF1" w:rsidP="00F96DF1">
      <w:pPr>
        <w:rPr>
          <w:rFonts w:asciiTheme="minorHAnsi" w:hAnsiTheme="minorHAnsi" w:cs="Arial"/>
          <w:sz w:val="22"/>
          <w:szCs w:val="22"/>
        </w:rPr>
      </w:pPr>
    </w:p>
    <w:p w14:paraId="50B9EAB5" w14:textId="076E13CC" w:rsidR="00F96DF1" w:rsidRPr="00F96DF1" w:rsidRDefault="00F96DF1" w:rsidP="00F96DF1">
      <w:pPr>
        <w:rPr>
          <w:rFonts w:asciiTheme="minorHAnsi" w:hAnsiTheme="minorHAnsi" w:cs="Arial"/>
          <w:sz w:val="22"/>
          <w:szCs w:val="22"/>
        </w:rPr>
      </w:pPr>
    </w:p>
    <w:p w14:paraId="24FA3E1F" w14:textId="2F2DE9E7" w:rsidR="00F96DF1" w:rsidRPr="00F96DF1" w:rsidRDefault="00F96DF1" w:rsidP="00F96DF1">
      <w:pPr>
        <w:rPr>
          <w:rFonts w:asciiTheme="minorHAnsi" w:hAnsiTheme="minorHAnsi" w:cs="Arial"/>
          <w:sz w:val="22"/>
          <w:szCs w:val="22"/>
        </w:rPr>
      </w:pPr>
    </w:p>
    <w:p w14:paraId="0F731711" w14:textId="4D4899FA" w:rsidR="00F96DF1" w:rsidRPr="00F96DF1" w:rsidRDefault="00F96DF1" w:rsidP="00F96DF1">
      <w:pPr>
        <w:rPr>
          <w:rFonts w:asciiTheme="minorHAnsi" w:hAnsiTheme="minorHAnsi" w:cs="Arial"/>
          <w:sz w:val="22"/>
          <w:szCs w:val="22"/>
        </w:rPr>
      </w:pPr>
    </w:p>
    <w:p w14:paraId="26E5A73A" w14:textId="77777777" w:rsidR="00831760" w:rsidRDefault="00831760" w:rsidP="008D3315">
      <w:pPr>
        <w:rPr>
          <w:rFonts w:asciiTheme="minorHAnsi" w:hAnsiTheme="minorHAnsi" w:cs="Arial"/>
          <w:sz w:val="22"/>
          <w:szCs w:val="22"/>
        </w:rPr>
      </w:pPr>
    </w:p>
    <w:p w14:paraId="14C89E36" w14:textId="24388226" w:rsidR="00415D28" w:rsidRPr="00802C8B" w:rsidRDefault="00415D28" w:rsidP="008D3315">
      <w:pPr>
        <w:rPr>
          <w:rFonts w:asciiTheme="minorHAnsi" w:hAnsiTheme="minorHAnsi" w:cs="Arial"/>
          <w:sz w:val="22"/>
          <w:szCs w:val="22"/>
        </w:rPr>
        <w:sectPr w:rsidR="00415D28" w:rsidRPr="00802C8B" w:rsidSect="007B5DB7">
          <w:pgSz w:w="11906" w:h="16838"/>
          <w:pgMar w:top="680" w:right="340" w:bottom="720" w:left="340" w:header="709" w:footer="709" w:gutter="0"/>
          <w:cols w:space="708"/>
          <w:docGrid w:linePitch="360"/>
        </w:sectPr>
      </w:pPr>
      <w:r w:rsidRPr="00415D28">
        <w:rPr>
          <w:noProof/>
        </w:rPr>
        <w:drawing>
          <wp:inline distT="0" distB="0" distL="0" distR="0" wp14:anchorId="696A3D05" wp14:editId="0A08D237">
            <wp:extent cx="7128510" cy="8305800"/>
            <wp:effectExtent l="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28510" cy="8305800"/>
                    </a:xfrm>
                    <a:prstGeom prst="rect">
                      <a:avLst/>
                    </a:prstGeom>
                    <a:noFill/>
                    <a:ln>
                      <a:noFill/>
                    </a:ln>
                  </pic:spPr>
                </pic:pic>
              </a:graphicData>
            </a:graphic>
          </wp:inline>
        </w:drawing>
      </w:r>
    </w:p>
    <w:p w14:paraId="5CD6670D" w14:textId="77777777" w:rsidR="00892867" w:rsidRPr="00802C8B" w:rsidRDefault="00892867" w:rsidP="00831760">
      <w:pPr>
        <w:spacing w:after="200" w:line="276" w:lineRule="auto"/>
        <w:rPr>
          <w:rFonts w:asciiTheme="minorHAnsi" w:hAnsiTheme="minorHAnsi" w:cs="Arial"/>
          <w:sz w:val="22"/>
          <w:szCs w:val="22"/>
        </w:rPr>
      </w:pPr>
    </w:p>
    <w:sectPr w:rsidR="00892867" w:rsidRPr="00802C8B" w:rsidSect="0083176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65C7A9" w14:textId="77777777" w:rsidR="00246174" w:rsidRDefault="00246174" w:rsidP="00771329">
      <w:r>
        <w:separator/>
      </w:r>
    </w:p>
  </w:endnote>
  <w:endnote w:type="continuationSeparator" w:id="0">
    <w:p w14:paraId="73FBA694" w14:textId="77777777" w:rsidR="00246174" w:rsidRDefault="00246174" w:rsidP="007713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36BD3" w14:textId="7481EF5E" w:rsidR="00986E11" w:rsidRPr="00AF377C" w:rsidRDefault="00986E11">
    <w:pPr>
      <w:pStyle w:val="Footer"/>
      <w:rPr>
        <w:rFonts w:asciiTheme="minorHAnsi" w:hAnsiTheme="minorHAnsi"/>
        <w:sz w:val="22"/>
        <w:szCs w:val="22"/>
      </w:rPr>
    </w:pPr>
    <w:r>
      <w:rPr>
        <w:rFonts w:asciiTheme="minorHAnsi" w:hAnsiTheme="minorHAnsi"/>
        <w:sz w:val="22"/>
        <w:szCs w:val="22"/>
      </w:rPr>
      <w:t>V1.</w:t>
    </w:r>
    <w:r w:rsidR="00A26F3F">
      <w:rPr>
        <w:rFonts w:asciiTheme="minorHAnsi" w:hAnsiTheme="minorHAnsi"/>
        <w:sz w:val="22"/>
        <w:szCs w:val="22"/>
      </w:rPr>
      <w:t>8</w:t>
    </w:r>
  </w:p>
  <w:p w14:paraId="377C4788" w14:textId="77777777" w:rsidR="00986E11" w:rsidRDefault="00986E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668689" w14:textId="77777777" w:rsidR="00246174" w:rsidRDefault="00246174" w:rsidP="00771329">
      <w:r>
        <w:separator/>
      </w:r>
    </w:p>
  </w:footnote>
  <w:footnote w:type="continuationSeparator" w:id="0">
    <w:p w14:paraId="48C11234" w14:textId="77777777" w:rsidR="00246174" w:rsidRDefault="00246174" w:rsidP="007713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7138"/>
    <w:multiLevelType w:val="hybridMultilevel"/>
    <w:tmpl w:val="4F04D5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F636B5"/>
    <w:multiLevelType w:val="hybridMultilevel"/>
    <w:tmpl w:val="F57E97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590679"/>
    <w:multiLevelType w:val="hybridMultilevel"/>
    <w:tmpl w:val="5D969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647090"/>
    <w:multiLevelType w:val="hybridMultilevel"/>
    <w:tmpl w:val="66AA0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7024DC"/>
    <w:multiLevelType w:val="hybridMultilevel"/>
    <w:tmpl w:val="81DAED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6B5A35"/>
    <w:multiLevelType w:val="hybridMultilevel"/>
    <w:tmpl w:val="689A6A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F4B34F4"/>
    <w:multiLevelType w:val="hybridMultilevel"/>
    <w:tmpl w:val="737E0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8558E3"/>
    <w:multiLevelType w:val="hybridMultilevel"/>
    <w:tmpl w:val="A9A6DE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2A6F5E"/>
    <w:multiLevelType w:val="hybridMultilevel"/>
    <w:tmpl w:val="66B22E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6C45AB"/>
    <w:multiLevelType w:val="hybridMultilevel"/>
    <w:tmpl w:val="E822F4F8"/>
    <w:lvl w:ilvl="0" w:tplc="08090001">
      <w:start w:val="1"/>
      <w:numFmt w:val="bullet"/>
      <w:lvlText w:val=""/>
      <w:lvlJc w:val="left"/>
      <w:pPr>
        <w:tabs>
          <w:tab w:val="num" w:pos="644"/>
        </w:tabs>
        <w:ind w:left="644" w:hanging="360"/>
      </w:pPr>
      <w:rPr>
        <w:rFonts w:ascii="Symbol" w:hAnsi="Symbol" w:hint="default"/>
      </w:rPr>
    </w:lvl>
    <w:lvl w:ilvl="1" w:tplc="08090003" w:tentative="1">
      <w:start w:val="1"/>
      <w:numFmt w:val="bullet"/>
      <w:lvlText w:val="o"/>
      <w:lvlJc w:val="left"/>
      <w:pPr>
        <w:tabs>
          <w:tab w:val="num" w:pos="1364"/>
        </w:tabs>
        <w:ind w:left="1364" w:hanging="360"/>
      </w:pPr>
      <w:rPr>
        <w:rFonts w:ascii="Courier New" w:hAnsi="Courier New" w:cs="Courier New" w:hint="default"/>
      </w:rPr>
    </w:lvl>
    <w:lvl w:ilvl="2" w:tplc="08090005" w:tentative="1">
      <w:start w:val="1"/>
      <w:numFmt w:val="bullet"/>
      <w:lvlText w:val=""/>
      <w:lvlJc w:val="left"/>
      <w:pPr>
        <w:tabs>
          <w:tab w:val="num" w:pos="2084"/>
        </w:tabs>
        <w:ind w:left="2084" w:hanging="360"/>
      </w:pPr>
      <w:rPr>
        <w:rFonts w:ascii="Wingdings" w:hAnsi="Wingdings" w:hint="default"/>
      </w:rPr>
    </w:lvl>
    <w:lvl w:ilvl="3" w:tplc="08090001" w:tentative="1">
      <w:start w:val="1"/>
      <w:numFmt w:val="bullet"/>
      <w:lvlText w:val=""/>
      <w:lvlJc w:val="left"/>
      <w:pPr>
        <w:tabs>
          <w:tab w:val="num" w:pos="2804"/>
        </w:tabs>
        <w:ind w:left="2804" w:hanging="360"/>
      </w:pPr>
      <w:rPr>
        <w:rFonts w:ascii="Symbol" w:hAnsi="Symbol" w:hint="default"/>
      </w:rPr>
    </w:lvl>
    <w:lvl w:ilvl="4" w:tplc="08090003" w:tentative="1">
      <w:start w:val="1"/>
      <w:numFmt w:val="bullet"/>
      <w:lvlText w:val="o"/>
      <w:lvlJc w:val="left"/>
      <w:pPr>
        <w:tabs>
          <w:tab w:val="num" w:pos="3524"/>
        </w:tabs>
        <w:ind w:left="3524" w:hanging="360"/>
      </w:pPr>
      <w:rPr>
        <w:rFonts w:ascii="Courier New" w:hAnsi="Courier New" w:cs="Courier New" w:hint="default"/>
      </w:rPr>
    </w:lvl>
    <w:lvl w:ilvl="5" w:tplc="08090005" w:tentative="1">
      <w:start w:val="1"/>
      <w:numFmt w:val="bullet"/>
      <w:lvlText w:val=""/>
      <w:lvlJc w:val="left"/>
      <w:pPr>
        <w:tabs>
          <w:tab w:val="num" w:pos="4244"/>
        </w:tabs>
        <w:ind w:left="4244" w:hanging="360"/>
      </w:pPr>
      <w:rPr>
        <w:rFonts w:ascii="Wingdings" w:hAnsi="Wingdings" w:hint="default"/>
      </w:rPr>
    </w:lvl>
    <w:lvl w:ilvl="6" w:tplc="08090001" w:tentative="1">
      <w:start w:val="1"/>
      <w:numFmt w:val="bullet"/>
      <w:lvlText w:val=""/>
      <w:lvlJc w:val="left"/>
      <w:pPr>
        <w:tabs>
          <w:tab w:val="num" w:pos="4964"/>
        </w:tabs>
        <w:ind w:left="4964" w:hanging="360"/>
      </w:pPr>
      <w:rPr>
        <w:rFonts w:ascii="Symbol" w:hAnsi="Symbol" w:hint="default"/>
      </w:rPr>
    </w:lvl>
    <w:lvl w:ilvl="7" w:tplc="08090003" w:tentative="1">
      <w:start w:val="1"/>
      <w:numFmt w:val="bullet"/>
      <w:lvlText w:val="o"/>
      <w:lvlJc w:val="left"/>
      <w:pPr>
        <w:tabs>
          <w:tab w:val="num" w:pos="5684"/>
        </w:tabs>
        <w:ind w:left="5684" w:hanging="360"/>
      </w:pPr>
      <w:rPr>
        <w:rFonts w:ascii="Courier New" w:hAnsi="Courier New" w:cs="Courier New" w:hint="default"/>
      </w:rPr>
    </w:lvl>
    <w:lvl w:ilvl="8" w:tplc="08090005" w:tentative="1">
      <w:start w:val="1"/>
      <w:numFmt w:val="bullet"/>
      <w:lvlText w:val=""/>
      <w:lvlJc w:val="left"/>
      <w:pPr>
        <w:tabs>
          <w:tab w:val="num" w:pos="6404"/>
        </w:tabs>
        <w:ind w:left="6404" w:hanging="360"/>
      </w:pPr>
      <w:rPr>
        <w:rFonts w:ascii="Wingdings" w:hAnsi="Wingdings" w:hint="default"/>
      </w:rPr>
    </w:lvl>
  </w:abstractNum>
  <w:abstractNum w:abstractNumId="10" w15:restartNumberingAfterBreak="0">
    <w:nsid w:val="33B140EC"/>
    <w:multiLevelType w:val="multilevel"/>
    <w:tmpl w:val="398614AC"/>
    <w:lvl w:ilvl="0">
      <w:start w:val="1"/>
      <w:numFmt w:val="bullet"/>
      <w:lvlText w:val=""/>
      <w:lvlJc w:val="left"/>
      <w:pPr>
        <w:tabs>
          <w:tab w:val="num" w:pos="720"/>
        </w:tabs>
        <w:ind w:left="720" w:hanging="360"/>
      </w:pPr>
      <w:rPr>
        <w:rFonts w:ascii="Symbol" w:hAnsi="Symbol" w:hint="default"/>
      </w:rPr>
    </w:lvl>
    <w:lvl w:ilvl="1">
      <w:start w:val="2"/>
      <w:numFmt w:val="bullet"/>
      <w:lvlText w:val="-"/>
      <w:lvlJc w:val="left"/>
      <w:pPr>
        <w:tabs>
          <w:tab w:val="num" w:pos="1440"/>
        </w:tabs>
        <w:ind w:left="1440" w:hanging="360"/>
      </w:pPr>
      <w:rPr>
        <w:rFonts w:ascii="Times New Roman" w:eastAsia="Times New Roman" w:hAnsi="Times New Roman" w:cs="Times New Roman" w:hint="default"/>
      </w:rPr>
    </w:lvl>
    <w:lvl w:ilvl="2">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8E323E3"/>
    <w:multiLevelType w:val="hybridMultilevel"/>
    <w:tmpl w:val="05E0B7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BCA05A0"/>
    <w:multiLevelType w:val="hybridMultilevel"/>
    <w:tmpl w:val="32904F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CFC5FB5"/>
    <w:multiLevelType w:val="hybridMultilevel"/>
    <w:tmpl w:val="30965A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686379"/>
    <w:multiLevelType w:val="hybridMultilevel"/>
    <w:tmpl w:val="B7CC7E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19B0CFE"/>
    <w:multiLevelType w:val="singleLevel"/>
    <w:tmpl w:val="30B2A9E6"/>
    <w:lvl w:ilvl="0">
      <w:start w:val="1"/>
      <w:numFmt w:val="decimal"/>
      <w:lvlText w:val="%1"/>
      <w:lvlJc w:val="left"/>
      <w:pPr>
        <w:tabs>
          <w:tab w:val="num" w:pos="360"/>
        </w:tabs>
        <w:ind w:left="360" w:hanging="360"/>
      </w:pPr>
      <w:rPr>
        <w:rFonts w:hint="default"/>
      </w:rPr>
    </w:lvl>
  </w:abstractNum>
  <w:abstractNum w:abstractNumId="16" w15:restartNumberingAfterBreak="0">
    <w:nsid w:val="422F588D"/>
    <w:multiLevelType w:val="hybridMultilevel"/>
    <w:tmpl w:val="B9BCF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50A4628"/>
    <w:multiLevelType w:val="hybridMultilevel"/>
    <w:tmpl w:val="7CFAE4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77B0F77"/>
    <w:multiLevelType w:val="hybridMultilevel"/>
    <w:tmpl w:val="D25ED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8D43C65"/>
    <w:multiLevelType w:val="hybridMultilevel"/>
    <w:tmpl w:val="50AE7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8EF4CC2"/>
    <w:multiLevelType w:val="hybridMultilevel"/>
    <w:tmpl w:val="3C805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9644D26"/>
    <w:multiLevelType w:val="hybridMultilevel"/>
    <w:tmpl w:val="DF46FDF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496D0F85"/>
    <w:multiLevelType w:val="hybridMultilevel"/>
    <w:tmpl w:val="406037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CF06487"/>
    <w:multiLevelType w:val="hybridMultilevel"/>
    <w:tmpl w:val="C826D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EAE3911"/>
    <w:multiLevelType w:val="hybridMultilevel"/>
    <w:tmpl w:val="B8229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2815A82"/>
    <w:multiLevelType w:val="hybridMultilevel"/>
    <w:tmpl w:val="E74851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7C44121"/>
    <w:multiLevelType w:val="hybridMultilevel"/>
    <w:tmpl w:val="8A124F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57D969D3"/>
    <w:multiLevelType w:val="hybridMultilevel"/>
    <w:tmpl w:val="AB4068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CDC3426"/>
    <w:multiLevelType w:val="hybridMultilevel"/>
    <w:tmpl w:val="6C08D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4B2546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6823640B"/>
    <w:multiLevelType w:val="multilevel"/>
    <w:tmpl w:val="95BCD8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B112C45"/>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2" w15:restartNumberingAfterBreak="0">
    <w:nsid w:val="6BEA488D"/>
    <w:multiLevelType w:val="hybridMultilevel"/>
    <w:tmpl w:val="14C2DB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6F8A52AF"/>
    <w:multiLevelType w:val="hybridMultilevel"/>
    <w:tmpl w:val="93A0E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1EF3452"/>
    <w:multiLevelType w:val="hybridMultilevel"/>
    <w:tmpl w:val="4C12B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4B47467"/>
    <w:multiLevelType w:val="hybridMultilevel"/>
    <w:tmpl w:val="D03AF3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71B0DEC"/>
    <w:multiLevelType w:val="hybridMultilevel"/>
    <w:tmpl w:val="741CC6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ABA71B3"/>
    <w:multiLevelType w:val="hybridMultilevel"/>
    <w:tmpl w:val="BD18C5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 w15:restartNumberingAfterBreak="0">
    <w:nsid w:val="7AD50668"/>
    <w:multiLevelType w:val="hybridMultilevel"/>
    <w:tmpl w:val="A426F1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8B942996">
      <w:numFmt w:val="bullet"/>
      <w:lvlText w:val="•"/>
      <w:lvlJc w:val="left"/>
      <w:pPr>
        <w:ind w:left="2160" w:hanging="360"/>
      </w:pPr>
      <w:rPr>
        <w:rFonts w:ascii="Arial" w:eastAsia="Times New Roman" w:hAnsi="Arial" w:cs="Arial"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315111502">
    <w:abstractNumId w:val="32"/>
  </w:num>
  <w:num w:numId="2" w16cid:durableId="1690136918">
    <w:abstractNumId w:val="29"/>
  </w:num>
  <w:num w:numId="3" w16cid:durableId="1608392604">
    <w:abstractNumId w:val="26"/>
  </w:num>
  <w:num w:numId="4" w16cid:durableId="2092966039">
    <w:abstractNumId w:val="5"/>
  </w:num>
  <w:num w:numId="5" w16cid:durableId="607784951">
    <w:abstractNumId w:val="31"/>
  </w:num>
  <w:num w:numId="6" w16cid:durableId="1900701090">
    <w:abstractNumId w:val="38"/>
  </w:num>
  <w:num w:numId="7" w16cid:durableId="1718622543">
    <w:abstractNumId w:val="37"/>
  </w:num>
  <w:num w:numId="8" w16cid:durableId="1027022212">
    <w:abstractNumId w:val="12"/>
  </w:num>
  <w:num w:numId="9" w16cid:durableId="1127311170">
    <w:abstractNumId w:val="15"/>
  </w:num>
  <w:num w:numId="10" w16cid:durableId="956378200">
    <w:abstractNumId w:val="10"/>
  </w:num>
  <w:num w:numId="11" w16cid:durableId="627778930">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13068818">
    <w:abstractNumId w:val="1"/>
  </w:num>
  <w:num w:numId="13" w16cid:durableId="697462597">
    <w:abstractNumId w:val="7"/>
  </w:num>
  <w:num w:numId="14" w16cid:durableId="1135219012">
    <w:abstractNumId w:val="9"/>
  </w:num>
  <w:num w:numId="15" w16cid:durableId="715158948">
    <w:abstractNumId w:val="11"/>
  </w:num>
  <w:num w:numId="16" w16cid:durableId="1939017063">
    <w:abstractNumId w:val="4"/>
  </w:num>
  <w:num w:numId="17" w16cid:durableId="1153835763">
    <w:abstractNumId w:val="36"/>
  </w:num>
  <w:num w:numId="18" w16cid:durableId="1555854212">
    <w:abstractNumId w:val="14"/>
  </w:num>
  <w:num w:numId="19" w16cid:durableId="380204441">
    <w:abstractNumId w:val="22"/>
  </w:num>
  <w:num w:numId="20" w16cid:durableId="839589086">
    <w:abstractNumId w:val="21"/>
  </w:num>
  <w:num w:numId="21" w16cid:durableId="1270771611">
    <w:abstractNumId w:val="18"/>
  </w:num>
  <w:num w:numId="22" w16cid:durableId="602961855">
    <w:abstractNumId w:val="20"/>
  </w:num>
  <w:num w:numId="23" w16cid:durableId="1190610073">
    <w:abstractNumId w:val="24"/>
  </w:num>
  <w:num w:numId="24" w16cid:durableId="613562067">
    <w:abstractNumId w:val="16"/>
  </w:num>
  <w:num w:numId="25" w16cid:durableId="1888755740">
    <w:abstractNumId w:val="28"/>
  </w:num>
  <w:num w:numId="26" w16cid:durableId="152841567">
    <w:abstractNumId w:val="33"/>
  </w:num>
  <w:num w:numId="27" w16cid:durableId="295532916">
    <w:abstractNumId w:val="27"/>
  </w:num>
  <w:num w:numId="28" w16cid:durableId="919099754">
    <w:abstractNumId w:val="34"/>
  </w:num>
  <w:num w:numId="29" w16cid:durableId="1994798802">
    <w:abstractNumId w:val="35"/>
  </w:num>
  <w:num w:numId="30" w16cid:durableId="106899396">
    <w:abstractNumId w:val="19"/>
  </w:num>
  <w:num w:numId="31" w16cid:durableId="1704208559">
    <w:abstractNumId w:val="25"/>
  </w:num>
  <w:num w:numId="32" w16cid:durableId="1959412316">
    <w:abstractNumId w:val="6"/>
  </w:num>
  <w:num w:numId="33" w16cid:durableId="118647029">
    <w:abstractNumId w:val="3"/>
  </w:num>
  <w:num w:numId="34" w16cid:durableId="1108433017">
    <w:abstractNumId w:val="2"/>
  </w:num>
  <w:num w:numId="35" w16cid:durableId="828794142">
    <w:abstractNumId w:val="8"/>
  </w:num>
  <w:num w:numId="36" w16cid:durableId="756442397">
    <w:abstractNumId w:val="17"/>
  </w:num>
  <w:num w:numId="37" w16cid:durableId="212154007">
    <w:abstractNumId w:val="13"/>
  </w:num>
  <w:num w:numId="38" w16cid:durableId="1695033788">
    <w:abstractNumId w:val="23"/>
  </w:num>
  <w:num w:numId="39" w16cid:durableId="11249265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inkAnnotation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25A3"/>
    <w:rsid w:val="00062472"/>
    <w:rsid w:val="00080015"/>
    <w:rsid w:val="00090536"/>
    <w:rsid w:val="000B7E5A"/>
    <w:rsid w:val="0011025F"/>
    <w:rsid w:val="0011051D"/>
    <w:rsid w:val="00125172"/>
    <w:rsid w:val="00161BD2"/>
    <w:rsid w:val="001C6E6D"/>
    <w:rsid w:val="00246174"/>
    <w:rsid w:val="00274F05"/>
    <w:rsid w:val="002B4776"/>
    <w:rsid w:val="002E6A12"/>
    <w:rsid w:val="003236FB"/>
    <w:rsid w:val="00331BC5"/>
    <w:rsid w:val="00342AC5"/>
    <w:rsid w:val="003807F8"/>
    <w:rsid w:val="003A2D39"/>
    <w:rsid w:val="003C1453"/>
    <w:rsid w:val="00415D28"/>
    <w:rsid w:val="004666C8"/>
    <w:rsid w:val="00565543"/>
    <w:rsid w:val="005707C5"/>
    <w:rsid w:val="0059355E"/>
    <w:rsid w:val="006F7AC2"/>
    <w:rsid w:val="00716154"/>
    <w:rsid w:val="007238B5"/>
    <w:rsid w:val="00734EFC"/>
    <w:rsid w:val="0075433D"/>
    <w:rsid w:val="00771329"/>
    <w:rsid w:val="00772ACC"/>
    <w:rsid w:val="007A25BF"/>
    <w:rsid w:val="007B5DB7"/>
    <w:rsid w:val="007C29C0"/>
    <w:rsid w:val="007D7B56"/>
    <w:rsid w:val="00802C8B"/>
    <w:rsid w:val="00831760"/>
    <w:rsid w:val="00862E1F"/>
    <w:rsid w:val="00873FD6"/>
    <w:rsid w:val="008842D5"/>
    <w:rsid w:val="00892867"/>
    <w:rsid w:val="008A5356"/>
    <w:rsid w:val="008C422B"/>
    <w:rsid w:val="008D3315"/>
    <w:rsid w:val="008F6634"/>
    <w:rsid w:val="00916DBB"/>
    <w:rsid w:val="00935639"/>
    <w:rsid w:val="00986E11"/>
    <w:rsid w:val="009C07BE"/>
    <w:rsid w:val="00A02353"/>
    <w:rsid w:val="00A11116"/>
    <w:rsid w:val="00A13CD0"/>
    <w:rsid w:val="00A16AC2"/>
    <w:rsid w:val="00A26F3F"/>
    <w:rsid w:val="00A31D2B"/>
    <w:rsid w:val="00A43DD9"/>
    <w:rsid w:val="00A64F5B"/>
    <w:rsid w:val="00A8081B"/>
    <w:rsid w:val="00A925A3"/>
    <w:rsid w:val="00AD14C2"/>
    <w:rsid w:val="00AF377C"/>
    <w:rsid w:val="00AF6D60"/>
    <w:rsid w:val="00B54BA6"/>
    <w:rsid w:val="00B60FB1"/>
    <w:rsid w:val="00BE6BC8"/>
    <w:rsid w:val="00BF4D95"/>
    <w:rsid w:val="00C01179"/>
    <w:rsid w:val="00C10E21"/>
    <w:rsid w:val="00C26C03"/>
    <w:rsid w:val="00C463E5"/>
    <w:rsid w:val="00D54F86"/>
    <w:rsid w:val="00DB003E"/>
    <w:rsid w:val="00DB5CF9"/>
    <w:rsid w:val="00DB7673"/>
    <w:rsid w:val="00DE269C"/>
    <w:rsid w:val="00E230C0"/>
    <w:rsid w:val="00E460DF"/>
    <w:rsid w:val="00E717C1"/>
    <w:rsid w:val="00E974A0"/>
    <w:rsid w:val="00EC3EB1"/>
    <w:rsid w:val="00F839F5"/>
    <w:rsid w:val="00F93BAC"/>
    <w:rsid w:val="00F948E3"/>
    <w:rsid w:val="00F96D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83CF7"/>
  <w15:docId w15:val="{CC613FE6-33B1-43FB-BAB4-5367E2FB2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25A3"/>
    <w:pPr>
      <w:spacing w:after="0" w:line="240" w:lineRule="auto"/>
    </w:pPr>
    <w:rPr>
      <w:rFonts w:ascii="Comic Sans MS" w:eastAsia="Times New Roman" w:hAnsi="Comic Sans M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A925A3"/>
    <w:pPr>
      <w:spacing w:before="100" w:beforeAutospacing="1" w:after="100" w:afterAutospacing="1"/>
    </w:pPr>
    <w:rPr>
      <w:rFonts w:ascii="Times New Roman" w:hAnsi="Times New Roman"/>
      <w:color w:val="000000"/>
      <w:szCs w:val="24"/>
    </w:rPr>
  </w:style>
  <w:style w:type="paragraph" w:styleId="ListParagraph">
    <w:name w:val="List Paragraph"/>
    <w:basedOn w:val="Normal"/>
    <w:uiPriority w:val="34"/>
    <w:qFormat/>
    <w:rsid w:val="00A925A3"/>
    <w:pPr>
      <w:ind w:left="720"/>
      <w:contextualSpacing/>
    </w:pPr>
  </w:style>
  <w:style w:type="paragraph" w:styleId="FootnoteText">
    <w:name w:val="footnote text"/>
    <w:basedOn w:val="Normal"/>
    <w:link w:val="FootnoteTextChar"/>
    <w:semiHidden/>
    <w:unhideWhenUsed/>
    <w:rsid w:val="00771329"/>
    <w:rPr>
      <w:rFonts w:ascii="Times New Roman" w:hAnsi="Times New Roman"/>
      <w:sz w:val="20"/>
      <w:lang w:val="en-US"/>
    </w:rPr>
  </w:style>
  <w:style w:type="character" w:customStyle="1" w:styleId="FootnoteTextChar">
    <w:name w:val="Footnote Text Char"/>
    <w:basedOn w:val="DefaultParagraphFont"/>
    <w:link w:val="FootnoteText"/>
    <w:semiHidden/>
    <w:rsid w:val="00771329"/>
    <w:rPr>
      <w:rFonts w:ascii="Times New Roman" w:eastAsia="Times New Roman" w:hAnsi="Times New Roman" w:cs="Times New Roman"/>
      <w:sz w:val="20"/>
      <w:szCs w:val="20"/>
      <w:lang w:val="en-US"/>
    </w:rPr>
  </w:style>
  <w:style w:type="table" w:styleId="TableGrid">
    <w:name w:val="Table Grid"/>
    <w:basedOn w:val="TableNormal"/>
    <w:uiPriority w:val="59"/>
    <w:rsid w:val="008928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11051D"/>
    <w:pPr>
      <w:tabs>
        <w:tab w:val="center" w:pos="4513"/>
        <w:tab w:val="right" w:pos="9026"/>
      </w:tabs>
    </w:pPr>
  </w:style>
  <w:style w:type="character" w:customStyle="1" w:styleId="HeaderChar">
    <w:name w:val="Header Char"/>
    <w:basedOn w:val="DefaultParagraphFont"/>
    <w:link w:val="Header"/>
    <w:rsid w:val="0011051D"/>
    <w:rPr>
      <w:rFonts w:ascii="Comic Sans MS" w:eastAsia="Times New Roman" w:hAnsi="Comic Sans MS" w:cs="Times New Roman"/>
      <w:sz w:val="24"/>
      <w:szCs w:val="20"/>
    </w:rPr>
  </w:style>
  <w:style w:type="paragraph" w:styleId="Footer">
    <w:name w:val="footer"/>
    <w:basedOn w:val="Normal"/>
    <w:link w:val="FooterChar"/>
    <w:uiPriority w:val="99"/>
    <w:unhideWhenUsed/>
    <w:rsid w:val="0011051D"/>
    <w:pPr>
      <w:tabs>
        <w:tab w:val="center" w:pos="4513"/>
        <w:tab w:val="right" w:pos="9026"/>
      </w:tabs>
    </w:pPr>
  </w:style>
  <w:style w:type="character" w:customStyle="1" w:styleId="FooterChar">
    <w:name w:val="Footer Char"/>
    <w:basedOn w:val="DefaultParagraphFont"/>
    <w:link w:val="Footer"/>
    <w:uiPriority w:val="99"/>
    <w:rsid w:val="0011051D"/>
    <w:rPr>
      <w:rFonts w:ascii="Comic Sans MS" w:eastAsia="Times New Roman" w:hAnsi="Comic Sans MS" w:cs="Times New Roman"/>
      <w:sz w:val="24"/>
      <w:szCs w:val="20"/>
    </w:rPr>
  </w:style>
  <w:style w:type="paragraph" w:styleId="BalloonText">
    <w:name w:val="Balloon Text"/>
    <w:basedOn w:val="Normal"/>
    <w:link w:val="BalloonTextChar"/>
    <w:uiPriority w:val="99"/>
    <w:semiHidden/>
    <w:unhideWhenUsed/>
    <w:rsid w:val="0011051D"/>
    <w:rPr>
      <w:rFonts w:ascii="Tahoma" w:hAnsi="Tahoma" w:cs="Tahoma"/>
      <w:sz w:val="16"/>
      <w:szCs w:val="16"/>
    </w:rPr>
  </w:style>
  <w:style w:type="character" w:customStyle="1" w:styleId="BalloonTextChar">
    <w:name w:val="Balloon Text Char"/>
    <w:basedOn w:val="DefaultParagraphFont"/>
    <w:link w:val="BalloonText"/>
    <w:uiPriority w:val="99"/>
    <w:semiHidden/>
    <w:rsid w:val="0011051D"/>
    <w:rPr>
      <w:rFonts w:ascii="Tahoma" w:eastAsia="Times New Roman" w:hAnsi="Tahoma" w:cs="Tahoma"/>
      <w:sz w:val="16"/>
      <w:szCs w:val="16"/>
    </w:rPr>
  </w:style>
  <w:style w:type="paragraph" w:customStyle="1" w:styleId="Default">
    <w:name w:val="Default"/>
    <w:rsid w:val="00A02353"/>
    <w:pPr>
      <w:autoSpaceDE w:val="0"/>
      <w:autoSpaceDN w:val="0"/>
      <w:adjustRightInd w:val="0"/>
      <w:spacing w:after="0" w:line="240" w:lineRule="auto"/>
    </w:pPr>
    <w:rPr>
      <w:rFonts w:ascii="Arial" w:hAnsi="Arial" w:cs="Arial"/>
      <w:color w:val="000000"/>
      <w:sz w:val="24"/>
      <w:szCs w:val="24"/>
    </w:rPr>
  </w:style>
  <w:style w:type="paragraph" w:styleId="NoSpacing">
    <w:name w:val="No Spacing"/>
    <w:uiPriority w:val="1"/>
    <w:qFormat/>
    <w:rsid w:val="00415D28"/>
    <w:pPr>
      <w:spacing w:after="0" w:line="240" w:lineRule="auto"/>
    </w:pPr>
    <w:rPr>
      <w:rFonts w:ascii="Calibri" w:eastAsia="Calibri" w:hAnsi="Calibri" w:cs="Times New Roman"/>
    </w:rPr>
  </w:style>
  <w:style w:type="character" w:styleId="Hyperlink">
    <w:name w:val="Hyperlink"/>
    <w:basedOn w:val="DefaultParagraphFont"/>
    <w:uiPriority w:val="99"/>
    <w:semiHidden/>
    <w:unhideWhenUsed/>
    <w:rsid w:val="00161BD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730540">
      <w:bodyDiv w:val="1"/>
      <w:marLeft w:val="0"/>
      <w:marRight w:val="0"/>
      <w:marTop w:val="0"/>
      <w:marBottom w:val="0"/>
      <w:divBdr>
        <w:top w:val="none" w:sz="0" w:space="0" w:color="auto"/>
        <w:left w:val="none" w:sz="0" w:space="0" w:color="auto"/>
        <w:bottom w:val="none" w:sz="0" w:space="0" w:color="auto"/>
        <w:right w:val="none" w:sz="0" w:space="0" w:color="auto"/>
      </w:divBdr>
    </w:div>
    <w:div w:id="559247669">
      <w:bodyDiv w:val="1"/>
      <w:marLeft w:val="0"/>
      <w:marRight w:val="0"/>
      <w:marTop w:val="0"/>
      <w:marBottom w:val="0"/>
      <w:divBdr>
        <w:top w:val="none" w:sz="0" w:space="0" w:color="auto"/>
        <w:left w:val="none" w:sz="0" w:space="0" w:color="auto"/>
        <w:bottom w:val="none" w:sz="0" w:space="0" w:color="auto"/>
        <w:right w:val="none" w:sz="0" w:space="0" w:color="auto"/>
      </w:divBdr>
    </w:div>
    <w:div w:id="804932433">
      <w:bodyDiv w:val="1"/>
      <w:marLeft w:val="0"/>
      <w:marRight w:val="0"/>
      <w:marTop w:val="0"/>
      <w:marBottom w:val="0"/>
      <w:divBdr>
        <w:top w:val="none" w:sz="0" w:space="0" w:color="auto"/>
        <w:left w:val="none" w:sz="0" w:space="0" w:color="auto"/>
        <w:bottom w:val="none" w:sz="0" w:space="0" w:color="auto"/>
        <w:right w:val="none" w:sz="0" w:space="0" w:color="auto"/>
      </w:divBdr>
    </w:div>
    <w:div w:id="1506553981">
      <w:bodyDiv w:val="1"/>
      <w:marLeft w:val="0"/>
      <w:marRight w:val="0"/>
      <w:marTop w:val="0"/>
      <w:marBottom w:val="0"/>
      <w:divBdr>
        <w:top w:val="none" w:sz="0" w:space="0" w:color="auto"/>
        <w:left w:val="none" w:sz="0" w:space="0" w:color="auto"/>
        <w:bottom w:val="none" w:sz="0" w:space="0" w:color="auto"/>
        <w:right w:val="none" w:sz="0" w:space="0" w:color="auto"/>
      </w:divBdr>
    </w:div>
    <w:div w:id="1983731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AEC405-65D9-4D89-8547-CC2AD13E1D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21</Pages>
  <Words>5362</Words>
  <Characters>28852</Characters>
  <Application>Microsoft Office Word</Application>
  <DocSecurity>0</DocSecurity>
  <Lines>1068</Lines>
  <Paragraphs>475</Paragraphs>
  <ScaleCrop>false</ScaleCrop>
  <HeadingPairs>
    <vt:vector size="2" baseType="variant">
      <vt:variant>
        <vt:lpstr>Title</vt:lpstr>
      </vt:variant>
      <vt:variant>
        <vt:i4>1</vt:i4>
      </vt:variant>
    </vt:vector>
  </HeadingPairs>
  <TitlesOfParts>
    <vt:vector size="1" baseType="lpstr">
      <vt:lpstr/>
    </vt:vector>
  </TitlesOfParts>
  <Company>RASASC</Company>
  <LinksUpToDate>false</LinksUpToDate>
  <CharactersWithSpaces>33739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 Brass</dc:creator>
  <cp:lastModifiedBy>Julie</cp:lastModifiedBy>
  <cp:revision>73</cp:revision>
  <cp:lastPrinted>2012-01-24T10:36:00Z</cp:lastPrinted>
  <dcterms:created xsi:type="dcterms:W3CDTF">2012-01-10T11:16:00Z</dcterms:created>
  <dcterms:modified xsi:type="dcterms:W3CDTF">2025-12-18T09:04:00Z</dcterms:modified>
</cp:coreProperties>
</file>